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EC10FF">
        <w:rPr>
          <w:rFonts w:ascii="Times New Roman" w:hAnsi="Times New Roman" w:cs="Times New Roman"/>
          <w:b/>
          <w:bCs/>
          <w:sz w:val="28"/>
          <w:szCs w:val="28"/>
        </w:rPr>
        <w:t>7</w:t>
      </w:r>
    </w:p>
    <w:p w:rsidR="005F6225" w:rsidRPr="005F6225" w:rsidRDefault="00A15AE2" w:rsidP="00A15AE2">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1. Groups of stars.</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2. Hot clouds of gas.</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3. Moving to the west.</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4. Giving out light.</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5. Orbiting round stars.</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6. The nearest star.</w:t>
      </w:r>
    </w:p>
    <w:p w:rsidR="00EC10FF" w:rsidRPr="00EC10FF" w:rsidRDefault="00EC10FF" w:rsidP="00EC10FF">
      <w:pPr>
        <w:pStyle w:val="a3"/>
        <w:shd w:val="clear" w:color="auto" w:fill="FFFFFF"/>
        <w:spacing w:before="0" w:beforeAutospacing="0" w:after="0" w:afterAutospacing="0"/>
        <w:jc w:val="both"/>
        <w:rPr>
          <w:color w:val="000000"/>
          <w:sz w:val="28"/>
          <w:szCs w:val="28"/>
          <w:lang w:val="en-US"/>
        </w:rPr>
      </w:pPr>
      <w:r w:rsidRPr="00EC10FF">
        <w:rPr>
          <w:color w:val="000000"/>
          <w:sz w:val="28"/>
          <w:szCs w:val="28"/>
          <w:lang w:val="en-US"/>
        </w:rPr>
        <w:t> </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A. Over millions of years, hot clouds of gas called ‘nebulae’ grow until they explode and form huge, blazing balls of fire. This is how stars are born. Our own sun is a star. Eventually, like all stars, it will run out of fuel and die. Don ’t worry though — this won’t happen for another 5 billion years!</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B. Stars are sources of light. This is the reason they shine so brightly in the sky. The moon, planets and comets also shine, but they don’t give out their own light. They just reflect it from the sun.</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C. Stars are very, very far away. In fact, when their light reaches our eyes, we sometimes see them as they were thousands of years ago. Our sun is the nearest star to Earth, but it is still about 160 million km away! It is part of the Milky Way galaxy, a white band of stars that stretches across the night sky.</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D. Constellations are groups of stars. If you draw lines between them (and use lots of imagination) they sometimes look like objects, animals or people. The ancient Greeks thought that Orion looked like a giant hunter with a sword attached to his belt.</w:t>
      </w:r>
    </w:p>
    <w:p w:rsidR="00EC10FF" w:rsidRPr="00EC10FF" w:rsidRDefault="00EC10FF" w:rsidP="00EC10FF">
      <w:pPr>
        <w:pStyle w:val="leftmargin"/>
        <w:shd w:val="clear" w:color="auto" w:fill="FFFFFF"/>
        <w:spacing w:before="0" w:beforeAutospacing="0" w:after="0" w:afterAutospacing="0"/>
        <w:ind w:firstLine="375"/>
        <w:jc w:val="both"/>
        <w:rPr>
          <w:color w:val="000000"/>
          <w:sz w:val="28"/>
          <w:szCs w:val="28"/>
          <w:lang w:val="en-US"/>
        </w:rPr>
      </w:pPr>
      <w:r w:rsidRPr="00EC10FF">
        <w:rPr>
          <w:color w:val="000000"/>
          <w:sz w:val="28"/>
          <w:szCs w:val="28"/>
          <w:lang w:val="en-US"/>
        </w:rPr>
        <w:t>E. As the earth moves around the sun, we see the constellations in different positions in the sky at different times of the year. In the same way, the whole sky seems to move towards the west as the earth rotates on its axis throughout the night.</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8E7411"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w:t>
      </w:r>
      <w:r w:rsidRPr="008E7411">
        <w:rPr>
          <w:color w:val="000000"/>
          <w:sz w:val="28"/>
          <w:szCs w:val="28"/>
        </w:rPr>
        <w:t xml:space="preserve"> </w:t>
      </w:r>
      <w:r w:rsidRPr="005F6225">
        <w:rPr>
          <w:color w:val="000000"/>
          <w:sz w:val="28"/>
          <w:szCs w:val="28"/>
        </w:rPr>
        <w:t>в</w:t>
      </w:r>
      <w:r w:rsidRPr="008E7411">
        <w:rPr>
          <w:color w:val="000000"/>
          <w:sz w:val="28"/>
          <w:szCs w:val="28"/>
        </w:rPr>
        <w:t xml:space="preserve"> </w:t>
      </w:r>
      <w:r w:rsidRPr="005F6225">
        <w:rPr>
          <w:color w:val="000000"/>
          <w:sz w:val="28"/>
          <w:szCs w:val="28"/>
        </w:rPr>
        <w:t>таблицу</w:t>
      </w:r>
      <w:r w:rsidRPr="008E7411">
        <w:rPr>
          <w:color w:val="000000"/>
          <w:sz w:val="28"/>
          <w:szCs w:val="28"/>
        </w:rPr>
        <w:t xml:space="preserve"> </w:t>
      </w:r>
      <w:r w:rsidRPr="005F6225">
        <w:rPr>
          <w:color w:val="000000"/>
          <w:sz w:val="28"/>
          <w:szCs w:val="28"/>
        </w:rPr>
        <w:t>выбранные</w:t>
      </w:r>
      <w:r w:rsidRPr="008E7411">
        <w:rPr>
          <w:color w:val="000000"/>
          <w:sz w:val="28"/>
          <w:szCs w:val="28"/>
        </w:rPr>
        <w:t xml:space="preserve"> </w:t>
      </w:r>
      <w:r w:rsidRPr="005F6225">
        <w:rPr>
          <w:color w:val="000000"/>
          <w:sz w:val="28"/>
          <w:szCs w:val="28"/>
        </w:rPr>
        <w:t>цифры</w:t>
      </w:r>
      <w:r w:rsidRPr="008E7411">
        <w:rPr>
          <w:color w:val="000000"/>
          <w:sz w:val="28"/>
          <w:szCs w:val="28"/>
        </w:rPr>
        <w:t xml:space="preserve"> </w:t>
      </w:r>
      <w:r w:rsidRPr="005F6225">
        <w:rPr>
          <w:color w:val="000000"/>
          <w:sz w:val="28"/>
          <w:szCs w:val="28"/>
        </w:rPr>
        <w:t>под</w:t>
      </w:r>
      <w:r w:rsidRPr="008E7411">
        <w:rPr>
          <w:color w:val="000000"/>
          <w:sz w:val="28"/>
          <w:szCs w:val="28"/>
        </w:rPr>
        <w:t xml:space="preserve"> </w:t>
      </w:r>
      <w:r w:rsidRPr="005F6225">
        <w:rPr>
          <w:color w:val="000000"/>
          <w:sz w:val="28"/>
          <w:szCs w:val="28"/>
        </w:rPr>
        <w:t>соответствующими</w:t>
      </w:r>
      <w:r w:rsidRPr="008E7411">
        <w:rPr>
          <w:color w:val="000000"/>
          <w:sz w:val="28"/>
          <w:szCs w:val="28"/>
        </w:rPr>
        <w:t xml:space="preserve"> </w:t>
      </w:r>
      <w:r w:rsidRPr="005F6225">
        <w:rPr>
          <w:color w:val="000000"/>
          <w:sz w:val="28"/>
          <w:szCs w:val="28"/>
        </w:rPr>
        <w:t>буквами</w:t>
      </w:r>
      <w:r w:rsidRPr="008E7411">
        <w:rPr>
          <w:color w:val="000000"/>
          <w:sz w:val="28"/>
          <w:szCs w:val="28"/>
        </w:rPr>
        <w:t>.</w:t>
      </w:r>
    </w:p>
    <w:p w:rsidR="00EA3451" w:rsidRPr="008E741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A3451" w:rsidRPr="00EC10FF" w:rsidRDefault="00EA3451">
      <w:pPr>
        <w:rPr>
          <w:rFonts w:ascii="Times New Roman" w:hAnsi="Times New Roman" w:cs="Times New Roman"/>
          <w:b/>
          <w:bCs/>
          <w:sz w:val="28"/>
          <w:szCs w:val="28"/>
          <w:lang w:val="en-US"/>
        </w:rPr>
      </w:pPr>
      <w:bookmarkStart w:id="0" w:name="_GoBack"/>
      <w:bookmarkEnd w:id="0"/>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EC10FF" w:rsidRPr="00EC10FF">
        <w:rPr>
          <w:rFonts w:ascii="Times New Roman" w:hAnsi="Times New Roman" w:cs="Times New Roman"/>
          <w:b/>
          <w:bCs/>
          <w:sz w:val="28"/>
          <w:szCs w:val="28"/>
          <w:lang w:val="en-US"/>
        </w:rPr>
        <w:t>7</w:t>
      </w:r>
    </w:p>
    <w:p w:rsidR="00EC10FF" w:rsidRPr="00EC10FF" w:rsidRDefault="00EC10FF" w:rsidP="00EC10FF">
      <w:pPr>
        <w:pStyle w:val="leftmargin"/>
        <w:shd w:val="clear" w:color="auto" w:fill="FFFFFF"/>
        <w:spacing w:before="0" w:beforeAutospacing="0" w:after="0" w:afterAutospacing="0" w:line="276" w:lineRule="auto"/>
        <w:ind w:firstLine="375"/>
        <w:jc w:val="both"/>
        <w:rPr>
          <w:color w:val="000000"/>
          <w:sz w:val="28"/>
          <w:szCs w:val="28"/>
          <w:lang w:val="en-US"/>
        </w:rPr>
      </w:pPr>
      <w:r w:rsidRPr="00EC10FF">
        <w:rPr>
          <w:color w:val="000000"/>
          <w:sz w:val="28"/>
          <w:szCs w:val="28"/>
          <w:lang w:val="en-US"/>
        </w:rPr>
        <w:t>A — 2: Hot clouds of gas called ‘nebulae’.</w:t>
      </w:r>
    </w:p>
    <w:p w:rsidR="00EC10FF" w:rsidRPr="00EC10FF" w:rsidRDefault="00EC10FF" w:rsidP="00EC10FF">
      <w:pPr>
        <w:pStyle w:val="leftmargin"/>
        <w:shd w:val="clear" w:color="auto" w:fill="FFFFFF"/>
        <w:spacing w:before="0" w:beforeAutospacing="0" w:after="0" w:afterAutospacing="0" w:line="276" w:lineRule="auto"/>
        <w:ind w:firstLine="375"/>
        <w:jc w:val="both"/>
        <w:rPr>
          <w:color w:val="000000"/>
          <w:sz w:val="28"/>
          <w:szCs w:val="28"/>
          <w:lang w:val="en-US"/>
        </w:rPr>
      </w:pPr>
      <w:r w:rsidRPr="00EC10FF">
        <w:rPr>
          <w:color w:val="000000"/>
          <w:sz w:val="28"/>
          <w:szCs w:val="28"/>
          <w:lang w:val="en-US"/>
        </w:rPr>
        <w:t>B — 4: Stars are sources of light.</w:t>
      </w:r>
    </w:p>
    <w:p w:rsidR="00EC10FF" w:rsidRPr="00EC10FF" w:rsidRDefault="00EC10FF" w:rsidP="00EC10FF">
      <w:pPr>
        <w:pStyle w:val="leftmargin"/>
        <w:shd w:val="clear" w:color="auto" w:fill="FFFFFF"/>
        <w:spacing w:before="0" w:beforeAutospacing="0" w:after="0" w:afterAutospacing="0" w:line="276" w:lineRule="auto"/>
        <w:ind w:firstLine="375"/>
        <w:jc w:val="both"/>
        <w:rPr>
          <w:color w:val="000000"/>
          <w:sz w:val="28"/>
          <w:szCs w:val="28"/>
          <w:lang w:val="en-US"/>
        </w:rPr>
      </w:pPr>
      <w:r w:rsidRPr="00EC10FF">
        <w:rPr>
          <w:color w:val="000000"/>
          <w:sz w:val="28"/>
          <w:szCs w:val="28"/>
          <w:lang w:val="en-US"/>
        </w:rPr>
        <w:t>C — 6: Our sun is the nearest star to Earth.</w:t>
      </w:r>
    </w:p>
    <w:p w:rsidR="00EC10FF" w:rsidRPr="00EC10FF" w:rsidRDefault="00EC10FF" w:rsidP="00EC10FF">
      <w:pPr>
        <w:pStyle w:val="leftmargin"/>
        <w:shd w:val="clear" w:color="auto" w:fill="FFFFFF"/>
        <w:spacing w:before="0" w:beforeAutospacing="0" w:after="0" w:afterAutospacing="0" w:line="276" w:lineRule="auto"/>
        <w:ind w:firstLine="375"/>
        <w:jc w:val="both"/>
        <w:rPr>
          <w:color w:val="000000"/>
          <w:sz w:val="28"/>
          <w:szCs w:val="28"/>
          <w:lang w:val="en-US"/>
        </w:rPr>
      </w:pPr>
      <w:r w:rsidRPr="00EC10FF">
        <w:rPr>
          <w:color w:val="000000"/>
          <w:sz w:val="28"/>
          <w:szCs w:val="28"/>
          <w:lang w:val="en-US"/>
        </w:rPr>
        <w:t>D — 1: Constellations are groups of stars.</w:t>
      </w:r>
    </w:p>
    <w:p w:rsidR="00EC10FF" w:rsidRPr="00EC10FF" w:rsidRDefault="00EC10FF" w:rsidP="00EC10FF">
      <w:pPr>
        <w:pStyle w:val="leftmargin"/>
        <w:shd w:val="clear" w:color="auto" w:fill="FFFFFF"/>
        <w:spacing w:before="0" w:beforeAutospacing="0" w:after="0" w:afterAutospacing="0" w:line="276" w:lineRule="auto"/>
        <w:ind w:firstLine="375"/>
        <w:jc w:val="both"/>
        <w:rPr>
          <w:color w:val="000000"/>
          <w:sz w:val="28"/>
          <w:szCs w:val="28"/>
          <w:lang w:val="en-US"/>
        </w:rPr>
      </w:pPr>
      <w:r w:rsidRPr="00EC10FF">
        <w:rPr>
          <w:color w:val="000000"/>
          <w:sz w:val="28"/>
          <w:szCs w:val="28"/>
          <w:lang w:val="en-US"/>
        </w:rPr>
        <w:t>E — 3: The whole sky seems to move towards the west as the earth rotates.</w:t>
      </w:r>
    </w:p>
    <w:p w:rsidR="00EC10FF" w:rsidRPr="00EC10FF" w:rsidRDefault="00EC10FF" w:rsidP="00EC10FF">
      <w:pPr>
        <w:pStyle w:val="a3"/>
        <w:shd w:val="clear" w:color="auto" w:fill="FFFFFF"/>
        <w:spacing w:before="0" w:beforeAutospacing="0" w:after="0" w:afterAutospacing="0" w:line="276" w:lineRule="auto"/>
        <w:jc w:val="both"/>
        <w:rPr>
          <w:color w:val="000000"/>
          <w:sz w:val="28"/>
          <w:szCs w:val="28"/>
          <w:lang w:val="en-US"/>
        </w:rPr>
      </w:pPr>
      <w:r w:rsidRPr="00EC10FF">
        <w:rPr>
          <w:color w:val="000000"/>
          <w:sz w:val="28"/>
          <w:szCs w:val="28"/>
          <w:lang w:val="en-US"/>
        </w:rPr>
        <w:t> </w:t>
      </w:r>
    </w:p>
    <w:p w:rsidR="00EC10FF" w:rsidRPr="00EC10FF" w:rsidRDefault="00EC10FF" w:rsidP="00EC10FF">
      <w:pPr>
        <w:pStyle w:val="a3"/>
        <w:shd w:val="clear" w:color="auto" w:fill="FFFFFF"/>
        <w:spacing w:before="0" w:beforeAutospacing="0" w:after="0" w:afterAutospacing="0" w:line="276" w:lineRule="auto"/>
        <w:jc w:val="both"/>
        <w:rPr>
          <w:color w:val="000000"/>
          <w:sz w:val="28"/>
          <w:szCs w:val="28"/>
        </w:rPr>
      </w:pPr>
      <w:r w:rsidRPr="00EC10FF">
        <w:rPr>
          <w:color w:val="000000"/>
          <w:spacing w:val="30"/>
          <w:sz w:val="28"/>
          <w:szCs w:val="28"/>
        </w:rPr>
        <w:t>Ответ:</w:t>
      </w:r>
      <w:r w:rsidRPr="00EC10FF">
        <w:rPr>
          <w:color w:val="000000"/>
          <w:sz w:val="28"/>
          <w:szCs w:val="28"/>
        </w:rPr>
        <w:t> 24613.</w:t>
      </w:r>
    </w:p>
    <w:p w:rsidR="00EA3451" w:rsidRPr="00EC10FF" w:rsidRDefault="00EA3451" w:rsidP="00EC10FF">
      <w:pPr>
        <w:pStyle w:val="leftmargin"/>
        <w:shd w:val="clear" w:color="auto" w:fill="FFFFFF"/>
        <w:spacing w:before="0" w:beforeAutospacing="0" w:after="0" w:afterAutospacing="0" w:line="276" w:lineRule="auto"/>
        <w:ind w:firstLine="375"/>
        <w:jc w:val="both"/>
        <w:rPr>
          <w:sz w:val="28"/>
          <w:szCs w:val="28"/>
          <w:lang w:val="en-US"/>
        </w:rPr>
      </w:pPr>
    </w:p>
    <w:sectPr w:rsidR="00EA3451" w:rsidRPr="00EC10FF"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4375C"/>
    <w:rsid w:val="005F6225"/>
    <w:rsid w:val="008A0F57"/>
    <w:rsid w:val="008E7411"/>
    <w:rsid w:val="00A15AE2"/>
    <w:rsid w:val="00A309C3"/>
    <w:rsid w:val="00CD2E6C"/>
    <w:rsid w:val="00EA3451"/>
    <w:rsid w:val="00EC10FF"/>
    <w:rsid w:val="00F3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5189"/>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84499627">
      <w:bodyDiv w:val="1"/>
      <w:marLeft w:val="0"/>
      <w:marRight w:val="0"/>
      <w:marTop w:val="0"/>
      <w:marBottom w:val="0"/>
      <w:divBdr>
        <w:top w:val="none" w:sz="0" w:space="0" w:color="auto"/>
        <w:left w:val="none" w:sz="0" w:space="0" w:color="auto"/>
        <w:bottom w:val="none" w:sz="0" w:space="0" w:color="auto"/>
        <w:right w:val="none" w:sz="0" w:space="0" w:color="auto"/>
      </w:divBdr>
    </w:div>
    <w:div w:id="84963535">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781994607">
      <w:bodyDiv w:val="1"/>
      <w:marLeft w:val="0"/>
      <w:marRight w:val="0"/>
      <w:marTop w:val="0"/>
      <w:marBottom w:val="0"/>
      <w:divBdr>
        <w:top w:val="none" w:sz="0" w:space="0" w:color="auto"/>
        <w:left w:val="none" w:sz="0" w:space="0" w:color="auto"/>
        <w:bottom w:val="none" w:sz="0" w:space="0" w:color="auto"/>
        <w:right w:val="none" w:sz="0" w:space="0" w:color="auto"/>
      </w:divBdr>
    </w:div>
    <w:div w:id="893732613">
      <w:bodyDiv w:val="1"/>
      <w:marLeft w:val="0"/>
      <w:marRight w:val="0"/>
      <w:marTop w:val="0"/>
      <w:marBottom w:val="0"/>
      <w:divBdr>
        <w:top w:val="none" w:sz="0" w:space="0" w:color="auto"/>
        <w:left w:val="none" w:sz="0" w:space="0" w:color="auto"/>
        <w:bottom w:val="none" w:sz="0" w:space="0" w:color="auto"/>
        <w:right w:val="none" w:sz="0" w:space="0" w:color="auto"/>
      </w:divBdr>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11152439">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485589916">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828277597">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2020-03-03T13:27:00Z</dcterms:created>
  <dcterms:modified xsi:type="dcterms:W3CDTF">2020-03-03T16:19:00Z</dcterms:modified>
</cp:coreProperties>
</file>