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968" w:rsidRPr="00C74CDE" w:rsidRDefault="00A76168" w:rsidP="00C74CDE">
      <w:pPr>
        <w:jc w:val="center"/>
        <w:rPr>
          <w:rFonts w:ascii="Times New Roman" w:hAnsi="Times New Roman" w:cs="Times New Roman"/>
          <w:b/>
          <w:sz w:val="28"/>
          <w:szCs w:val="28"/>
          <w:u w:val="single"/>
        </w:rPr>
      </w:pPr>
      <w:r w:rsidRPr="00C74CDE">
        <w:rPr>
          <w:rFonts w:ascii="Times New Roman" w:hAnsi="Times New Roman" w:cs="Times New Roman"/>
          <w:b/>
          <w:sz w:val="28"/>
          <w:szCs w:val="28"/>
          <w:u w:val="single"/>
        </w:rPr>
        <w:t>Методический семинар</w:t>
      </w:r>
    </w:p>
    <w:p w:rsidR="00A76168" w:rsidRPr="00C74CDE" w:rsidRDefault="00A76168" w:rsidP="00C74CDE">
      <w:pPr>
        <w:spacing w:line="240" w:lineRule="atLeast"/>
        <w:ind w:firstLine="709"/>
        <w:jc w:val="both"/>
        <w:rPr>
          <w:rFonts w:ascii="Times New Roman" w:hAnsi="Times New Roman" w:cs="Times New Roman"/>
          <w:color w:val="000000" w:themeColor="text1"/>
          <w:sz w:val="28"/>
          <w:szCs w:val="28"/>
        </w:rPr>
      </w:pPr>
      <w:r w:rsidRPr="00EF7352">
        <w:rPr>
          <w:rFonts w:ascii="Times New Roman" w:hAnsi="Times New Roman" w:cs="Times New Roman"/>
          <w:sz w:val="28"/>
          <w:szCs w:val="28"/>
        </w:rPr>
        <w:t>З</w:t>
      </w:r>
      <w:r w:rsidRPr="00C74CDE">
        <w:rPr>
          <w:rFonts w:ascii="Times New Roman" w:hAnsi="Times New Roman" w:cs="Times New Roman"/>
          <w:color w:val="000000" w:themeColor="text1"/>
          <w:sz w:val="28"/>
          <w:szCs w:val="28"/>
        </w:rPr>
        <w:t xml:space="preserve">дравствуйте! Меня зовут Салихова </w:t>
      </w:r>
      <w:proofErr w:type="spellStart"/>
      <w:r w:rsidRPr="00C74CDE">
        <w:rPr>
          <w:rFonts w:ascii="Times New Roman" w:hAnsi="Times New Roman" w:cs="Times New Roman"/>
          <w:color w:val="000000" w:themeColor="text1"/>
          <w:sz w:val="28"/>
          <w:szCs w:val="28"/>
        </w:rPr>
        <w:t>Алия</w:t>
      </w:r>
      <w:proofErr w:type="spellEnd"/>
      <w:r w:rsidRPr="00C74CDE">
        <w:rPr>
          <w:rFonts w:ascii="Times New Roman" w:hAnsi="Times New Roman" w:cs="Times New Roman"/>
          <w:color w:val="000000" w:themeColor="text1"/>
          <w:sz w:val="28"/>
          <w:szCs w:val="28"/>
        </w:rPr>
        <w:t xml:space="preserve"> </w:t>
      </w:r>
      <w:proofErr w:type="spellStart"/>
      <w:r w:rsidRPr="00C74CDE">
        <w:rPr>
          <w:rFonts w:ascii="Times New Roman" w:hAnsi="Times New Roman" w:cs="Times New Roman"/>
          <w:color w:val="000000" w:themeColor="text1"/>
          <w:sz w:val="28"/>
          <w:szCs w:val="28"/>
        </w:rPr>
        <w:t>Равильевна</w:t>
      </w:r>
      <w:proofErr w:type="spellEnd"/>
      <w:r w:rsidRPr="00C74CDE">
        <w:rPr>
          <w:rFonts w:ascii="Times New Roman" w:hAnsi="Times New Roman" w:cs="Times New Roman"/>
          <w:color w:val="000000" w:themeColor="text1"/>
          <w:sz w:val="28"/>
          <w:szCs w:val="28"/>
        </w:rPr>
        <w:t xml:space="preserve">, я учитель иностранных языков в МБОУ СОШ №9. </w:t>
      </w:r>
      <w:r w:rsidR="006A7685">
        <w:rPr>
          <w:rFonts w:ascii="Times New Roman" w:hAnsi="Times New Roman" w:cs="Times New Roman"/>
          <w:color w:val="000000" w:themeColor="text1"/>
          <w:sz w:val="28"/>
          <w:szCs w:val="28"/>
        </w:rPr>
        <w:t xml:space="preserve">Так сложилось начало моей профессиональной деятельности, что я имею возможность, благодаря своему образованию, учитель немецкого и английского языка, вести и немецкий и английский язык  в школе. </w:t>
      </w:r>
      <w:r w:rsidRPr="00C74CDE">
        <w:rPr>
          <w:rFonts w:ascii="Times New Roman" w:hAnsi="Times New Roman" w:cs="Times New Roman"/>
          <w:color w:val="000000" w:themeColor="text1"/>
          <w:sz w:val="28"/>
          <w:szCs w:val="28"/>
        </w:rPr>
        <w:t xml:space="preserve">Я очень рада сегодня поделиться с вами с моим небольшим опытом работы на тему «Работа с текстом на уроках иностранного языка как условие формирования коммуникативной компетентности обучающихся» </w:t>
      </w:r>
      <w:r w:rsidRPr="006A7685">
        <w:rPr>
          <w:rFonts w:ascii="Times New Roman" w:hAnsi="Times New Roman" w:cs="Times New Roman"/>
          <w:color w:val="000000" w:themeColor="text1"/>
          <w:sz w:val="28"/>
          <w:szCs w:val="28"/>
          <w:highlight w:val="red"/>
        </w:rPr>
        <w:t>(слайд №1).</w:t>
      </w:r>
    </w:p>
    <w:p w:rsidR="00A76168" w:rsidRPr="00C74CDE" w:rsidRDefault="00A76168" w:rsidP="00C74CDE">
      <w:pPr>
        <w:spacing w:line="240" w:lineRule="atLeast"/>
        <w:ind w:firstLine="709"/>
        <w:jc w:val="both"/>
        <w:rPr>
          <w:rFonts w:ascii="Times New Roman" w:hAnsi="Times New Roman"/>
          <w:bCs/>
          <w:iCs/>
          <w:color w:val="000000" w:themeColor="text1"/>
          <w:sz w:val="28"/>
          <w:szCs w:val="28"/>
        </w:rPr>
      </w:pPr>
      <w:r w:rsidRPr="00C74CDE">
        <w:rPr>
          <w:rFonts w:ascii="Times New Roman" w:hAnsi="Times New Roman" w:cs="Times New Roman"/>
          <w:color w:val="000000" w:themeColor="text1"/>
          <w:sz w:val="28"/>
          <w:szCs w:val="28"/>
        </w:rPr>
        <w:t xml:space="preserve">Эпиграфом к своей работе я взяла слова немецкого педагога  Адольфа </w:t>
      </w:r>
      <w:proofErr w:type="spellStart"/>
      <w:r w:rsidRPr="00C74CDE">
        <w:rPr>
          <w:rFonts w:ascii="Times New Roman" w:hAnsi="Times New Roman"/>
          <w:bCs/>
          <w:iCs/>
          <w:color w:val="000000" w:themeColor="text1"/>
          <w:sz w:val="28"/>
          <w:szCs w:val="28"/>
        </w:rPr>
        <w:t>Дистервега</w:t>
      </w:r>
      <w:proofErr w:type="spellEnd"/>
      <w:r w:rsidRPr="00C74CDE">
        <w:rPr>
          <w:rFonts w:ascii="Times New Roman" w:hAnsi="Times New Roman"/>
          <w:bCs/>
          <w:iCs/>
          <w:color w:val="000000" w:themeColor="text1"/>
          <w:sz w:val="28"/>
          <w:szCs w:val="28"/>
        </w:rPr>
        <w:t xml:space="preserve"> </w:t>
      </w:r>
    </w:p>
    <w:p w:rsidR="00A76168" w:rsidRPr="00C74CDE" w:rsidRDefault="00A76168" w:rsidP="00C74CDE">
      <w:pPr>
        <w:spacing w:line="240" w:lineRule="atLeast"/>
        <w:ind w:firstLine="709"/>
        <w:jc w:val="both"/>
        <w:rPr>
          <w:rFonts w:ascii="Times New Roman" w:hAnsi="Times New Roman"/>
          <w:bCs/>
          <w:iCs/>
          <w:color w:val="000000" w:themeColor="text1"/>
          <w:sz w:val="28"/>
          <w:szCs w:val="28"/>
        </w:rPr>
      </w:pPr>
      <w:r w:rsidRPr="00C74CDE">
        <w:rPr>
          <w:rFonts w:ascii="Times New Roman" w:hAnsi="Times New Roman"/>
          <w:bCs/>
          <w:iCs/>
          <w:color w:val="000000" w:themeColor="text1"/>
          <w:sz w:val="28"/>
          <w:szCs w:val="28"/>
        </w:rPr>
        <w:t xml:space="preserve">Не в количестве знаний заключается образование, а в полном понимании </w:t>
      </w:r>
      <w:r w:rsidRPr="00C74CDE">
        <w:rPr>
          <w:rFonts w:ascii="Times New Roman" w:hAnsi="Times New Roman"/>
          <w:bCs/>
          <w:iCs/>
          <w:color w:val="000000" w:themeColor="text1"/>
          <w:sz w:val="28"/>
          <w:szCs w:val="28"/>
        </w:rPr>
        <w:br/>
        <w:t>и искусном применении всего того, что знаешь.</w:t>
      </w:r>
    </w:p>
    <w:p w:rsidR="00A76168" w:rsidRPr="00C74CDE" w:rsidRDefault="00A76168" w:rsidP="00C74CDE">
      <w:pPr>
        <w:spacing w:line="240" w:lineRule="atLeast"/>
        <w:ind w:firstLine="709"/>
        <w:jc w:val="both"/>
        <w:rPr>
          <w:rFonts w:ascii="Times New Roman" w:hAnsi="Times New Roman"/>
          <w:bCs/>
          <w:iCs/>
          <w:color w:val="000000" w:themeColor="text1"/>
          <w:sz w:val="28"/>
          <w:szCs w:val="28"/>
        </w:rPr>
      </w:pPr>
      <w:r w:rsidRPr="00C74CDE">
        <w:rPr>
          <w:rFonts w:ascii="Times New Roman" w:hAnsi="Times New Roman"/>
          <w:bCs/>
          <w:iCs/>
          <w:color w:val="000000" w:themeColor="text1"/>
          <w:sz w:val="28"/>
          <w:szCs w:val="28"/>
        </w:rPr>
        <w:t>Готовясь к нашей встречи. Я совершенно сл</w:t>
      </w:r>
      <w:r w:rsidR="003326A3">
        <w:rPr>
          <w:rFonts w:ascii="Times New Roman" w:hAnsi="Times New Roman"/>
          <w:bCs/>
          <w:iCs/>
          <w:color w:val="000000" w:themeColor="text1"/>
          <w:sz w:val="28"/>
          <w:szCs w:val="28"/>
        </w:rPr>
        <w:t xml:space="preserve">учайно наткнулась на мультфильм, героиней которого является всем известная </w:t>
      </w:r>
      <w:r w:rsidRPr="00C74CDE">
        <w:rPr>
          <w:rFonts w:ascii="Times New Roman" w:hAnsi="Times New Roman"/>
          <w:bCs/>
          <w:iCs/>
          <w:color w:val="000000" w:themeColor="text1"/>
          <w:sz w:val="28"/>
          <w:szCs w:val="28"/>
        </w:rPr>
        <w:t xml:space="preserve">«Масяня». </w:t>
      </w:r>
      <w:r w:rsidR="003326A3">
        <w:rPr>
          <w:rFonts w:ascii="Times New Roman" w:hAnsi="Times New Roman"/>
          <w:bCs/>
          <w:iCs/>
          <w:color w:val="000000" w:themeColor="text1"/>
          <w:sz w:val="28"/>
          <w:szCs w:val="28"/>
        </w:rPr>
        <w:t xml:space="preserve">Предлагаю посмотреть небольшой </w:t>
      </w:r>
      <w:r w:rsidRPr="00C74CDE">
        <w:rPr>
          <w:rFonts w:ascii="Times New Roman" w:hAnsi="Times New Roman"/>
          <w:bCs/>
          <w:iCs/>
          <w:color w:val="000000" w:themeColor="text1"/>
          <w:sz w:val="28"/>
          <w:szCs w:val="28"/>
        </w:rPr>
        <w:t xml:space="preserve"> эпизод </w:t>
      </w:r>
      <w:r w:rsidRPr="006A7685">
        <w:rPr>
          <w:rFonts w:ascii="Times New Roman" w:hAnsi="Times New Roman"/>
          <w:bCs/>
          <w:iCs/>
          <w:color w:val="000000" w:themeColor="text1"/>
          <w:sz w:val="28"/>
          <w:szCs w:val="28"/>
        </w:rPr>
        <w:t xml:space="preserve">мультфильма. </w:t>
      </w:r>
      <w:r w:rsidRPr="006A7685">
        <w:rPr>
          <w:rFonts w:ascii="Times New Roman" w:hAnsi="Times New Roman"/>
          <w:bCs/>
          <w:iCs/>
          <w:color w:val="000000" w:themeColor="text1"/>
          <w:sz w:val="28"/>
          <w:szCs w:val="28"/>
          <w:highlight w:val="red"/>
        </w:rPr>
        <w:t>(Слайд №2)</w:t>
      </w:r>
    </w:p>
    <w:p w:rsidR="00A76168" w:rsidRPr="00C74CDE" w:rsidRDefault="003326A3" w:rsidP="00C74CDE">
      <w:pPr>
        <w:spacing w:line="240" w:lineRule="atLeast"/>
        <w:ind w:firstLine="709"/>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В этом</w:t>
      </w:r>
      <w:r w:rsidR="00A76168" w:rsidRPr="00C74CDE">
        <w:rPr>
          <w:rFonts w:ascii="Times New Roman" w:hAnsi="Times New Roman"/>
          <w:bCs/>
          <w:iCs/>
          <w:color w:val="000000" w:themeColor="text1"/>
          <w:sz w:val="28"/>
          <w:szCs w:val="28"/>
        </w:rPr>
        <w:t xml:space="preserve"> </w:t>
      </w:r>
      <w:proofErr w:type="gramStart"/>
      <w:r>
        <w:rPr>
          <w:rFonts w:ascii="Times New Roman" w:hAnsi="Times New Roman"/>
          <w:bCs/>
          <w:iCs/>
          <w:color w:val="000000" w:themeColor="text1"/>
          <w:sz w:val="28"/>
          <w:szCs w:val="28"/>
        </w:rPr>
        <w:t>сюжете  очень</w:t>
      </w:r>
      <w:proofErr w:type="gramEnd"/>
      <w:r>
        <w:rPr>
          <w:rFonts w:ascii="Times New Roman" w:hAnsi="Times New Roman"/>
          <w:bCs/>
          <w:iCs/>
          <w:color w:val="000000" w:themeColor="text1"/>
          <w:sz w:val="28"/>
          <w:szCs w:val="28"/>
        </w:rPr>
        <w:t xml:space="preserve"> ярко</w:t>
      </w:r>
      <w:r w:rsidR="00A76168" w:rsidRPr="00C74CDE">
        <w:rPr>
          <w:rFonts w:ascii="Times New Roman" w:hAnsi="Times New Roman"/>
          <w:bCs/>
          <w:iCs/>
          <w:color w:val="000000" w:themeColor="text1"/>
          <w:sz w:val="28"/>
          <w:szCs w:val="28"/>
        </w:rPr>
        <w:t>,</w:t>
      </w:r>
      <w:r>
        <w:rPr>
          <w:rFonts w:ascii="Times New Roman" w:hAnsi="Times New Roman"/>
          <w:bCs/>
          <w:iCs/>
          <w:color w:val="000000" w:themeColor="text1"/>
          <w:sz w:val="28"/>
          <w:szCs w:val="28"/>
        </w:rPr>
        <w:t xml:space="preserve"> </w:t>
      </w:r>
      <w:r w:rsidR="00A76168" w:rsidRPr="00C74CDE">
        <w:rPr>
          <w:rFonts w:ascii="Times New Roman" w:hAnsi="Times New Roman"/>
          <w:bCs/>
          <w:iCs/>
          <w:color w:val="000000" w:themeColor="text1"/>
          <w:sz w:val="28"/>
          <w:szCs w:val="28"/>
        </w:rPr>
        <w:t>на мой взгляд, обозначена проблема-трудности общения</w:t>
      </w:r>
      <w:r>
        <w:rPr>
          <w:rFonts w:ascii="Times New Roman" w:hAnsi="Times New Roman"/>
          <w:bCs/>
          <w:iCs/>
          <w:color w:val="000000" w:themeColor="text1"/>
          <w:sz w:val="28"/>
          <w:szCs w:val="28"/>
        </w:rPr>
        <w:t xml:space="preserve"> как следствие  отказа от чтения, а значит от работы с текстом.</w:t>
      </w:r>
      <w:r w:rsidR="00A76168" w:rsidRPr="00C74CDE">
        <w:rPr>
          <w:rFonts w:ascii="Times New Roman" w:hAnsi="Times New Roman"/>
          <w:bCs/>
          <w:iCs/>
          <w:color w:val="000000" w:themeColor="text1"/>
          <w:sz w:val="28"/>
          <w:szCs w:val="28"/>
        </w:rPr>
        <w:t xml:space="preserve"> </w:t>
      </w:r>
    </w:p>
    <w:p w:rsidR="00A76168" w:rsidRPr="00C74CDE" w:rsidRDefault="003326A3" w:rsidP="00C74CDE">
      <w:pPr>
        <w:spacing w:line="240" w:lineRule="atLeast"/>
        <w:ind w:firstLine="709"/>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О</w:t>
      </w:r>
      <w:r w:rsidR="00A76168" w:rsidRPr="00C74CDE">
        <w:rPr>
          <w:rFonts w:ascii="Times New Roman" w:hAnsi="Times New Roman"/>
          <w:bCs/>
          <w:iCs/>
          <w:color w:val="000000" w:themeColor="text1"/>
          <w:sz w:val="28"/>
          <w:szCs w:val="28"/>
        </w:rPr>
        <w:t>риентируясь на современные требования</w:t>
      </w:r>
      <w:r>
        <w:rPr>
          <w:rFonts w:ascii="Times New Roman" w:hAnsi="Times New Roman"/>
          <w:bCs/>
          <w:iCs/>
          <w:color w:val="000000" w:themeColor="text1"/>
          <w:sz w:val="28"/>
          <w:szCs w:val="28"/>
        </w:rPr>
        <w:t xml:space="preserve"> общества </w:t>
      </w:r>
      <w:r w:rsidR="00A76168" w:rsidRPr="00C74CDE">
        <w:rPr>
          <w:rFonts w:ascii="Times New Roman" w:hAnsi="Times New Roman"/>
          <w:bCs/>
          <w:iCs/>
          <w:color w:val="000000" w:themeColor="text1"/>
          <w:sz w:val="28"/>
          <w:szCs w:val="28"/>
        </w:rPr>
        <w:t xml:space="preserve"> к образованному</w:t>
      </w:r>
      <w:r>
        <w:rPr>
          <w:rFonts w:ascii="Times New Roman" w:hAnsi="Times New Roman"/>
          <w:bCs/>
          <w:iCs/>
          <w:color w:val="000000" w:themeColor="text1"/>
          <w:sz w:val="28"/>
          <w:szCs w:val="28"/>
        </w:rPr>
        <w:t xml:space="preserve">, </w:t>
      </w:r>
      <w:proofErr w:type="spellStart"/>
      <w:r w:rsidR="00A76168" w:rsidRPr="00C74CDE">
        <w:rPr>
          <w:rFonts w:ascii="Times New Roman" w:hAnsi="Times New Roman"/>
          <w:bCs/>
          <w:iCs/>
          <w:color w:val="000000" w:themeColor="text1"/>
          <w:sz w:val="28"/>
          <w:szCs w:val="28"/>
        </w:rPr>
        <w:t>социальноуспешному</w:t>
      </w:r>
      <w:proofErr w:type="spellEnd"/>
      <w:r w:rsidR="00A76168" w:rsidRPr="00C74CDE">
        <w:rPr>
          <w:rFonts w:ascii="Times New Roman" w:hAnsi="Times New Roman"/>
          <w:bCs/>
          <w:iCs/>
          <w:color w:val="000000" w:themeColor="text1"/>
          <w:sz w:val="28"/>
          <w:szCs w:val="28"/>
        </w:rPr>
        <w:t xml:space="preserve"> человеку, я четко понимаю, что предназначение моего предмета иностранный язык конкретно</w:t>
      </w:r>
      <w:r>
        <w:rPr>
          <w:rFonts w:ascii="Times New Roman" w:hAnsi="Times New Roman"/>
          <w:bCs/>
          <w:iCs/>
          <w:color w:val="000000" w:themeColor="text1"/>
          <w:sz w:val="28"/>
          <w:szCs w:val="28"/>
        </w:rPr>
        <w:t xml:space="preserve"> и определено стандартами:</w:t>
      </w:r>
    </w:p>
    <w:p w:rsidR="00EF7352" w:rsidRPr="00C74CDE" w:rsidRDefault="00EF7352" w:rsidP="00C74CDE">
      <w:pPr>
        <w:spacing w:line="240" w:lineRule="atLeast"/>
        <w:ind w:firstLine="709"/>
        <w:jc w:val="both"/>
        <w:rPr>
          <w:rFonts w:ascii="Times New Roman" w:hAnsi="Times New Roman"/>
          <w:bCs/>
          <w:iCs/>
          <w:color w:val="000000" w:themeColor="text1"/>
          <w:sz w:val="28"/>
          <w:szCs w:val="28"/>
        </w:rPr>
      </w:pPr>
      <w:r w:rsidRPr="00C74CDE">
        <w:rPr>
          <w:rFonts w:ascii="Times New Roman" w:hAnsi="Times New Roman"/>
          <w:bCs/>
          <w:iCs/>
          <w:color w:val="000000" w:themeColor="text1"/>
          <w:sz w:val="28"/>
          <w:szCs w:val="28"/>
        </w:rPr>
        <w:t xml:space="preserve">-формирование дружелюбного и толерантного отношения к ценностям другой культуры, знакомство с жизнью своих сверстников в других странах, с образцами зарубежной </w:t>
      </w:r>
      <w:r w:rsidR="003326A3">
        <w:rPr>
          <w:rFonts w:ascii="Times New Roman" w:hAnsi="Times New Roman"/>
          <w:bCs/>
          <w:iCs/>
          <w:color w:val="000000" w:themeColor="text1"/>
          <w:sz w:val="28"/>
          <w:szCs w:val="28"/>
        </w:rPr>
        <w:t>культуры</w:t>
      </w:r>
      <w:r w:rsidRPr="00C74CDE">
        <w:rPr>
          <w:rFonts w:ascii="Times New Roman" w:hAnsi="Times New Roman"/>
          <w:bCs/>
          <w:iCs/>
          <w:color w:val="000000" w:themeColor="text1"/>
          <w:sz w:val="28"/>
          <w:szCs w:val="28"/>
        </w:rPr>
        <w:t>;</w:t>
      </w:r>
    </w:p>
    <w:p w:rsidR="00EF7352" w:rsidRPr="00C74CDE" w:rsidRDefault="00EF7352" w:rsidP="00C74CDE">
      <w:pPr>
        <w:spacing w:line="240" w:lineRule="atLeast"/>
        <w:ind w:firstLine="709"/>
        <w:jc w:val="both"/>
        <w:rPr>
          <w:rFonts w:ascii="Times New Roman" w:hAnsi="Times New Roman"/>
          <w:bCs/>
          <w:iCs/>
          <w:color w:val="000000" w:themeColor="text1"/>
          <w:sz w:val="28"/>
          <w:szCs w:val="28"/>
        </w:rPr>
      </w:pPr>
      <w:r w:rsidRPr="00C74CDE">
        <w:rPr>
          <w:rFonts w:ascii="Times New Roman" w:hAnsi="Times New Roman"/>
          <w:bCs/>
          <w:iCs/>
          <w:color w:val="000000" w:themeColor="text1"/>
          <w:sz w:val="28"/>
          <w:szCs w:val="28"/>
        </w:rPr>
        <w:t>-формирование иноязыч</w:t>
      </w:r>
      <w:r w:rsidR="003326A3">
        <w:rPr>
          <w:rFonts w:ascii="Times New Roman" w:hAnsi="Times New Roman"/>
          <w:bCs/>
          <w:iCs/>
          <w:color w:val="000000" w:themeColor="text1"/>
          <w:sz w:val="28"/>
          <w:szCs w:val="28"/>
        </w:rPr>
        <w:t>ной коммуникативной компетенции для взаимопонимания участников общения, принадлежащим к разным культурам.</w:t>
      </w:r>
    </w:p>
    <w:p w:rsidR="00EF7352" w:rsidRPr="00C74CDE" w:rsidRDefault="00EF7352" w:rsidP="00C74CDE">
      <w:pPr>
        <w:spacing w:after="0" w:line="240" w:lineRule="atLeast"/>
        <w:ind w:firstLine="709"/>
        <w:jc w:val="both"/>
        <w:rPr>
          <w:rFonts w:ascii="Times New Roman" w:hAnsi="Times New Roman"/>
          <w:color w:val="000000" w:themeColor="text1"/>
          <w:sz w:val="28"/>
          <w:szCs w:val="28"/>
          <w:lang w:eastAsia="ru-RU"/>
        </w:rPr>
      </w:pPr>
      <w:r w:rsidRPr="00C74CDE">
        <w:rPr>
          <w:rFonts w:ascii="Times New Roman" w:hAnsi="Times New Roman"/>
          <w:color w:val="000000" w:themeColor="text1"/>
          <w:sz w:val="28"/>
          <w:szCs w:val="28"/>
          <w:lang w:eastAsia="ru-RU"/>
        </w:rPr>
        <w:t xml:space="preserve">Поэтому </w:t>
      </w:r>
      <w:r w:rsidR="003326A3">
        <w:rPr>
          <w:rFonts w:ascii="Times New Roman" w:hAnsi="Times New Roman"/>
          <w:color w:val="000000" w:themeColor="text1"/>
          <w:sz w:val="28"/>
          <w:szCs w:val="28"/>
          <w:lang w:eastAsia="ru-RU"/>
        </w:rPr>
        <w:t>свою</w:t>
      </w:r>
      <w:r w:rsidRPr="00C74CDE">
        <w:rPr>
          <w:rFonts w:ascii="Times New Roman" w:hAnsi="Times New Roman"/>
          <w:color w:val="000000" w:themeColor="text1"/>
          <w:sz w:val="28"/>
          <w:szCs w:val="28"/>
          <w:lang w:eastAsia="ru-RU"/>
        </w:rPr>
        <w:t xml:space="preserve"> задач</w:t>
      </w:r>
      <w:r w:rsidR="003326A3">
        <w:rPr>
          <w:rFonts w:ascii="Times New Roman" w:hAnsi="Times New Roman"/>
          <w:color w:val="000000" w:themeColor="text1"/>
          <w:sz w:val="28"/>
          <w:szCs w:val="28"/>
          <w:lang w:eastAsia="ru-RU"/>
        </w:rPr>
        <w:t xml:space="preserve">у я вижу в том, чтобы </w:t>
      </w:r>
      <w:r w:rsidRPr="00C74CDE">
        <w:rPr>
          <w:rFonts w:ascii="Times New Roman" w:hAnsi="Times New Roman"/>
          <w:color w:val="000000" w:themeColor="text1"/>
          <w:sz w:val="28"/>
          <w:szCs w:val="28"/>
          <w:lang w:eastAsia="ru-RU"/>
        </w:rPr>
        <w:t xml:space="preserve">воспитать, научить, подготовить к жизни </w:t>
      </w:r>
      <w:r w:rsidR="003326A3">
        <w:rPr>
          <w:rFonts w:ascii="Times New Roman" w:hAnsi="Times New Roman"/>
          <w:color w:val="000000" w:themeColor="text1"/>
          <w:sz w:val="28"/>
          <w:szCs w:val="28"/>
          <w:lang w:eastAsia="ru-RU"/>
        </w:rPr>
        <w:t>моих выпускников</w:t>
      </w:r>
      <w:r w:rsidRPr="00C74CDE">
        <w:rPr>
          <w:rFonts w:ascii="Times New Roman" w:hAnsi="Times New Roman"/>
          <w:color w:val="000000" w:themeColor="text1"/>
          <w:sz w:val="28"/>
          <w:szCs w:val="28"/>
          <w:lang w:eastAsia="ru-RU"/>
        </w:rPr>
        <w:t>.</w:t>
      </w:r>
      <w:r w:rsidR="003326A3">
        <w:rPr>
          <w:rFonts w:ascii="Times New Roman" w:hAnsi="Times New Roman"/>
          <w:color w:val="000000" w:themeColor="text1"/>
          <w:sz w:val="28"/>
          <w:szCs w:val="28"/>
          <w:lang w:eastAsia="ru-RU"/>
        </w:rPr>
        <w:t xml:space="preserve"> Пытаюсь н</w:t>
      </w:r>
      <w:r w:rsidRPr="00C74CDE">
        <w:rPr>
          <w:rFonts w:ascii="Times New Roman" w:hAnsi="Times New Roman"/>
          <w:color w:val="000000" w:themeColor="text1"/>
          <w:sz w:val="28"/>
          <w:szCs w:val="28"/>
          <w:lang w:eastAsia="ru-RU"/>
        </w:rPr>
        <w:t>айти ответ на вопрос: «Как развить коммуникативную компетентность, необходимую для адаптации в современном обществе, средствами иностранного языка</w:t>
      </w:r>
      <w:r w:rsidR="003326A3">
        <w:rPr>
          <w:rFonts w:ascii="Times New Roman" w:hAnsi="Times New Roman"/>
          <w:color w:val="000000" w:themeColor="text1"/>
          <w:sz w:val="28"/>
          <w:szCs w:val="28"/>
          <w:lang w:eastAsia="ru-RU"/>
        </w:rPr>
        <w:t>?»</w:t>
      </w:r>
    </w:p>
    <w:p w:rsidR="00EF7352" w:rsidRPr="00C74CDE" w:rsidRDefault="003326A3" w:rsidP="00C74CDE">
      <w:pPr>
        <w:spacing w:after="0" w:line="240" w:lineRule="atLeast"/>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Меня, как учителя, </w:t>
      </w:r>
      <w:r w:rsidR="00EF7352" w:rsidRPr="00C74CDE">
        <w:rPr>
          <w:rFonts w:ascii="Times New Roman" w:hAnsi="Times New Roman"/>
          <w:color w:val="000000" w:themeColor="text1"/>
          <w:sz w:val="28"/>
          <w:szCs w:val="28"/>
          <w:lang w:eastAsia="ru-RU"/>
        </w:rPr>
        <w:t>заинтересовал не только процесс формирования коммуникативной компетенции, но и конкретные</w:t>
      </w:r>
      <w:r>
        <w:rPr>
          <w:rFonts w:ascii="Times New Roman" w:hAnsi="Times New Roman"/>
          <w:color w:val="000000" w:themeColor="text1"/>
          <w:sz w:val="28"/>
          <w:szCs w:val="28"/>
          <w:lang w:eastAsia="ru-RU"/>
        </w:rPr>
        <w:t xml:space="preserve"> педагогические инструментарии, то есть</w:t>
      </w:r>
      <w:r w:rsidR="00EF7352" w:rsidRPr="00C74CDE">
        <w:rPr>
          <w:rFonts w:ascii="Times New Roman" w:hAnsi="Times New Roman"/>
          <w:color w:val="000000" w:themeColor="text1"/>
          <w:sz w:val="28"/>
          <w:szCs w:val="28"/>
          <w:lang w:eastAsia="ru-RU"/>
        </w:rPr>
        <w:t xml:space="preserve"> </w:t>
      </w:r>
      <w:r w:rsidR="004C3ED6">
        <w:rPr>
          <w:rFonts w:ascii="Times New Roman" w:hAnsi="Times New Roman"/>
          <w:color w:val="000000" w:themeColor="text1"/>
          <w:sz w:val="28"/>
          <w:szCs w:val="28"/>
          <w:lang w:eastAsia="ru-RU"/>
        </w:rPr>
        <w:t>формы, методы, приемы, которые я смогу применять в практической работе, чтобы добиться поставленной цели.</w:t>
      </w:r>
    </w:p>
    <w:p w:rsidR="00EF7352" w:rsidRPr="00C74CDE" w:rsidRDefault="00EF7352" w:rsidP="00C74CDE">
      <w:pPr>
        <w:spacing w:after="0" w:line="240" w:lineRule="atLeast"/>
        <w:ind w:firstLine="709"/>
        <w:jc w:val="both"/>
        <w:rPr>
          <w:rFonts w:ascii="Times New Roman" w:hAnsi="Times New Roman"/>
          <w:color w:val="000000" w:themeColor="text1"/>
          <w:sz w:val="28"/>
          <w:szCs w:val="28"/>
        </w:rPr>
      </w:pPr>
      <w:r w:rsidRPr="00C74CDE">
        <w:rPr>
          <w:rFonts w:ascii="Times New Roman" w:hAnsi="Times New Roman"/>
          <w:color w:val="000000" w:themeColor="text1"/>
          <w:sz w:val="28"/>
          <w:szCs w:val="28"/>
          <w:lang w:eastAsia="ru-RU"/>
        </w:rPr>
        <w:t xml:space="preserve">Изучая богатый арсенал, опираясь на </w:t>
      </w:r>
      <w:r w:rsidRPr="00C74CDE">
        <w:rPr>
          <w:rFonts w:ascii="Times New Roman" w:hAnsi="Times New Roman"/>
          <w:bCs/>
          <w:color w:val="000000" w:themeColor="text1"/>
          <w:sz w:val="28"/>
          <w:szCs w:val="28"/>
        </w:rPr>
        <w:t>концептуальные принципы коммуникативного обучения иностранным языкам (</w:t>
      </w:r>
      <w:r w:rsidRPr="00C74CDE">
        <w:rPr>
          <w:rFonts w:ascii="Times New Roman" w:hAnsi="Times New Roman"/>
          <w:color w:val="000000" w:themeColor="text1"/>
          <w:sz w:val="28"/>
          <w:szCs w:val="28"/>
        </w:rPr>
        <w:t xml:space="preserve">И.Л. Бим, Е.И. Пассов, </w:t>
      </w:r>
      <w:r w:rsidRPr="00C74CDE">
        <w:rPr>
          <w:rFonts w:ascii="Times New Roman" w:hAnsi="Times New Roman"/>
          <w:color w:val="000000" w:themeColor="text1"/>
          <w:sz w:val="28"/>
          <w:szCs w:val="28"/>
        </w:rPr>
        <w:lastRenderedPageBreak/>
        <w:t xml:space="preserve">М.В. </w:t>
      </w:r>
      <w:proofErr w:type="spellStart"/>
      <w:proofErr w:type="gramStart"/>
      <w:r w:rsidRPr="00C74CDE">
        <w:rPr>
          <w:rFonts w:ascii="Times New Roman" w:hAnsi="Times New Roman"/>
          <w:color w:val="000000" w:themeColor="text1"/>
          <w:sz w:val="28"/>
          <w:szCs w:val="28"/>
        </w:rPr>
        <w:t>Ляховицкий</w:t>
      </w:r>
      <w:proofErr w:type="spellEnd"/>
      <w:r w:rsidRPr="00C74CDE">
        <w:rPr>
          <w:rFonts w:ascii="Times New Roman" w:hAnsi="Times New Roman"/>
          <w:color w:val="000000" w:themeColor="text1"/>
          <w:sz w:val="28"/>
          <w:szCs w:val="28"/>
        </w:rPr>
        <w:t>,  и</w:t>
      </w:r>
      <w:proofErr w:type="gramEnd"/>
      <w:r w:rsidRPr="00C74CDE">
        <w:rPr>
          <w:rFonts w:ascii="Times New Roman" w:hAnsi="Times New Roman"/>
          <w:color w:val="000000" w:themeColor="text1"/>
          <w:sz w:val="28"/>
          <w:szCs w:val="28"/>
        </w:rPr>
        <w:t xml:space="preserve"> др.); </w:t>
      </w:r>
      <w:r w:rsidRPr="00C74CDE">
        <w:rPr>
          <w:rFonts w:ascii="Times New Roman" w:hAnsi="Times New Roman"/>
          <w:bCs/>
          <w:color w:val="000000" w:themeColor="text1"/>
          <w:sz w:val="28"/>
          <w:szCs w:val="28"/>
        </w:rPr>
        <w:t>идеи личностно-ориентированного подхода в педагогическом процессе (</w:t>
      </w:r>
      <w:r w:rsidRPr="00C74CDE">
        <w:rPr>
          <w:rFonts w:ascii="Times New Roman" w:hAnsi="Times New Roman"/>
          <w:color w:val="000000" w:themeColor="text1"/>
          <w:sz w:val="28"/>
          <w:szCs w:val="28"/>
        </w:rPr>
        <w:t xml:space="preserve">С.В. </w:t>
      </w:r>
      <w:proofErr w:type="spellStart"/>
      <w:r w:rsidRPr="00C74CDE">
        <w:rPr>
          <w:rFonts w:ascii="Times New Roman" w:hAnsi="Times New Roman"/>
          <w:color w:val="000000" w:themeColor="text1"/>
          <w:sz w:val="28"/>
          <w:szCs w:val="28"/>
        </w:rPr>
        <w:t>Бондаревск</w:t>
      </w:r>
      <w:r w:rsidR="003326A3">
        <w:rPr>
          <w:rFonts w:ascii="Times New Roman" w:hAnsi="Times New Roman"/>
          <w:color w:val="000000" w:themeColor="text1"/>
          <w:sz w:val="28"/>
          <w:szCs w:val="28"/>
        </w:rPr>
        <w:t>ой</w:t>
      </w:r>
      <w:proofErr w:type="spellEnd"/>
      <w:r w:rsidRPr="00C74CDE">
        <w:rPr>
          <w:rFonts w:ascii="Times New Roman" w:hAnsi="Times New Roman"/>
          <w:color w:val="000000" w:themeColor="text1"/>
          <w:sz w:val="28"/>
          <w:szCs w:val="28"/>
        </w:rPr>
        <w:t>, В.В. Зайцев, В.А. Петровск</w:t>
      </w:r>
      <w:r w:rsidR="003326A3">
        <w:rPr>
          <w:rFonts w:ascii="Times New Roman" w:hAnsi="Times New Roman"/>
          <w:color w:val="000000" w:themeColor="text1"/>
          <w:sz w:val="28"/>
          <w:szCs w:val="28"/>
        </w:rPr>
        <w:t xml:space="preserve">ого, В.В. Сериков и др.). я пришла к выводу, что в основе моей работы должна лежать работа с текстом через разные виды деятельности (чтение, говорение, </w:t>
      </w:r>
      <w:proofErr w:type="spellStart"/>
      <w:r w:rsidR="003326A3">
        <w:rPr>
          <w:rFonts w:ascii="Times New Roman" w:hAnsi="Times New Roman"/>
          <w:color w:val="000000" w:themeColor="text1"/>
          <w:sz w:val="28"/>
          <w:szCs w:val="28"/>
        </w:rPr>
        <w:t>аудирование</w:t>
      </w:r>
      <w:proofErr w:type="spellEnd"/>
      <w:r w:rsidR="003326A3">
        <w:rPr>
          <w:rFonts w:ascii="Times New Roman" w:hAnsi="Times New Roman"/>
          <w:color w:val="000000" w:themeColor="text1"/>
          <w:sz w:val="28"/>
          <w:szCs w:val="28"/>
        </w:rPr>
        <w:t>, письмо)</w:t>
      </w:r>
      <w:r w:rsidR="004B47B8">
        <w:rPr>
          <w:rFonts w:ascii="Times New Roman" w:hAnsi="Times New Roman"/>
          <w:color w:val="000000" w:themeColor="text1"/>
          <w:sz w:val="28"/>
          <w:szCs w:val="28"/>
        </w:rPr>
        <w:t>.</w:t>
      </w:r>
      <w:r w:rsidRPr="00C74CDE">
        <w:rPr>
          <w:rFonts w:ascii="Times New Roman" w:hAnsi="Times New Roman"/>
          <w:color w:val="000000" w:themeColor="text1"/>
          <w:sz w:val="28"/>
          <w:szCs w:val="28"/>
        </w:rPr>
        <w:t xml:space="preserve"> </w:t>
      </w:r>
      <w:r w:rsidR="004B47B8">
        <w:rPr>
          <w:rFonts w:ascii="Times New Roman" w:hAnsi="Times New Roman"/>
          <w:color w:val="000000" w:themeColor="text1"/>
          <w:sz w:val="28"/>
          <w:szCs w:val="28"/>
        </w:rPr>
        <w:t xml:space="preserve">И </w:t>
      </w:r>
      <w:proofErr w:type="spellStart"/>
      <w:r w:rsidR="004B47B8">
        <w:rPr>
          <w:rFonts w:ascii="Times New Roman" w:hAnsi="Times New Roman"/>
          <w:color w:val="000000" w:themeColor="text1"/>
          <w:sz w:val="28"/>
          <w:szCs w:val="28"/>
        </w:rPr>
        <w:t>н</w:t>
      </w:r>
      <w:r w:rsidRPr="00C74CDE">
        <w:rPr>
          <w:rFonts w:ascii="Times New Roman" w:hAnsi="Times New Roman"/>
          <w:color w:val="000000" w:themeColor="text1"/>
          <w:sz w:val="28"/>
          <w:szCs w:val="28"/>
        </w:rPr>
        <w:t>аиболеее</w:t>
      </w:r>
      <w:proofErr w:type="spellEnd"/>
      <w:r w:rsidRPr="00C74CDE">
        <w:rPr>
          <w:rFonts w:ascii="Times New Roman" w:hAnsi="Times New Roman"/>
          <w:color w:val="000000" w:themeColor="text1"/>
          <w:sz w:val="28"/>
          <w:szCs w:val="28"/>
        </w:rPr>
        <w:t xml:space="preserve"> приемлем</w:t>
      </w:r>
      <w:r w:rsidR="004C3ED6">
        <w:rPr>
          <w:rFonts w:ascii="Times New Roman" w:hAnsi="Times New Roman"/>
          <w:color w:val="000000" w:themeColor="text1"/>
          <w:sz w:val="28"/>
          <w:szCs w:val="28"/>
        </w:rPr>
        <w:t xml:space="preserve">ой  и универсальной </w:t>
      </w:r>
      <w:r w:rsidRPr="00C74CDE">
        <w:rPr>
          <w:rFonts w:ascii="Times New Roman" w:hAnsi="Times New Roman"/>
          <w:color w:val="000000" w:themeColor="text1"/>
          <w:sz w:val="28"/>
          <w:szCs w:val="28"/>
        </w:rPr>
        <w:t xml:space="preserve"> для меня оказал</w:t>
      </w:r>
      <w:r w:rsidR="004C3ED6">
        <w:rPr>
          <w:rFonts w:ascii="Times New Roman" w:hAnsi="Times New Roman"/>
          <w:color w:val="000000" w:themeColor="text1"/>
          <w:sz w:val="28"/>
          <w:szCs w:val="28"/>
        </w:rPr>
        <w:t>а</w:t>
      </w:r>
      <w:r w:rsidRPr="00C74CDE">
        <w:rPr>
          <w:rFonts w:ascii="Times New Roman" w:hAnsi="Times New Roman"/>
          <w:color w:val="000000" w:themeColor="text1"/>
          <w:sz w:val="28"/>
          <w:szCs w:val="28"/>
        </w:rPr>
        <w:t>сь технологи</w:t>
      </w:r>
      <w:r w:rsidR="004C3ED6">
        <w:rPr>
          <w:rFonts w:ascii="Times New Roman" w:hAnsi="Times New Roman"/>
          <w:color w:val="000000" w:themeColor="text1"/>
          <w:sz w:val="28"/>
          <w:szCs w:val="28"/>
        </w:rPr>
        <w:t>я</w:t>
      </w:r>
      <w:r w:rsidRPr="00C74CDE">
        <w:rPr>
          <w:rFonts w:ascii="Times New Roman" w:hAnsi="Times New Roman"/>
          <w:color w:val="000000" w:themeColor="text1"/>
          <w:sz w:val="28"/>
          <w:szCs w:val="28"/>
        </w:rPr>
        <w:t xml:space="preserve"> критического мышления, в которой сам</w:t>
      </w:r>
      <w:r w:rsidR="004C3ED6">
        <w:rPr>
          <w:rFonts w:ascii="Times New Roman" w:hAnsi="Times New Roman"/>
          <w:color w:val="000000" w:themeColor="text1"/>
          <w:sz w:val="28"/>
          <w:szCs w:val="28"/>
        </w:rPr>
        <w:t>а название</w:t>
      </w:r>
      <w:r w:rsidRPr="00C74CDE">
        <w:rPr>
          <w:rFonts w:ascii="Times New Roman" w:hAnsi="Times New Roman"/>
          <w:color w:val="000000" w:themeColor="text1"/>
          <w:sz w:val="28"/>
          <w:szCs w:val="28"/>
        </w:rPr>
        <w:t xml:space="preserve"> указывает</w:t>
      </w:r>
      <w:r w:rsidR="000E0B2C" w:rsidRPr="00C74CDE">
        <w:rPr>
          <w:rFonts w:ascii="Times New Roman" w:hAnsi="Times New Roman"/>
          <w:color w:val="000000" w:themeColor="text1"/>
          <w:sz w:val="28"/>
          <w:szCs w:val="28"/>
        </w:rPr>
        <w:t>, что развитие критического мышления осуществляется через чтение и письмом, а значит работу с текстом.  При этом работа с текстом универсальный способ организации деятельности на любом предмете.</w:t>
      </w:r>
    </w:p>
    <w:p w:rsidR="000E0B2C" w:rsidRPr="00C74CDE" w:rsidRDefault="004C3ED6" w:rsidP="00C74CDE">
      <w:pPr>
        <w:spacing w:after="0" w:line="240" w:lineRule="atLeast"/>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Т</w:t>
      </w:r>
      <w:r w:rsidR="000E0B2C" w:rsidRPr="00C74CDE">
        <w:rPr>
          <w:rFonts w:ascii="Times New Roman" w:hAnsi="Times New Roman"/>
          <w:color w:val="000000" w:themeColor="text1"/>
          <w:sz w:val="28"/>
          <w:szCs w:val="28"/>
        </w:rPr>
        <w:t xml:space="preserve">рудоемким, непростым оказалось для меня переложение приемов </w:t>
      </w:r>
      <w:r>
        <w:rPr>
          <w:rFonts w:ascii="Times New Roman" w:hAnsi="Times New Roman"/>
          <w:color w:val="000000" w:themeColor="text1"/>
          <w:sz w:val="28"/>
          <w:szCs w:val="28"/>
        </w:rPr>
        <w:t xml:space="preserve">технологии на тексты </w:t>
      </w:r>
      <w:r w:rsidR="000E0B2C" w:rsidRPr="00C74CDE">
        <w:rPr>
          <w:rFonts w:ascii="Times New Roman" w:hAnsi="Times New Roman"/>
          <w:color w:val="000000" w:themeColor="text1"/>
          <w:sz w:val="28"/>
          <w:szCs w:val="28"/>
        </w:rPr>
        <w:t>на иностранн</w:t>
      </w:r>
      <w:r>
        <w:rPr>
          <w:rFonts w:ascii="Times New Roman" w:hAnsi="Times New Roman"/>
          <w:color w:val="000000" w:themeColor="text1"/>
          <w:sz w:val="28"/>
          <w:szCs w:val="28"/>
        </w:rPr>
        <w:t>ом</w:t>
      </w:r>
      <w:r w:rsidR="000E0B2C" w:rsidRPr="00C74CDE">
        <w:rPr>
          <w:rFonts w:ascii="Times New Roman" w:hAnsi="Times New Roman"/>
          <w:color w:val="000000" w:themeColor="text1"/>
          <w:sz w:val="28"/>
          <w:szCs w:val="28"/>
        </w:rPr>
        <w:t xml:space="preserve"> язык</w:t>
      </w:r>
      <w:r>
        <w:rPr>
          <w:rFonts w:ascii="Times New Roman" w:hAnsi="Times New Roman"/>
          <w:color w:val="000000" w:themeColor="text1"/>
          <w:sz w:val="28"/>
          <w:szCs w:val="28"/>
        </w:rPr>
        <w:t>е</w:t>
      </w:r>
      <w:r w:rsidR="000E0B2C" w:rsidRPr="00C74CDE">
        <w:rPr>
          <w:rFonts w:ascii="Times New Roman" w:hAnsi="Times New Roman"/>
          <w:color w:val="000000" w:themeColor="text1"/>
          <w:sz w:val="28"/>
          <w:szCs w:val="28"/>
        </w:rPr>
        <w:t xml:space="preserve">. </w:t>
      </w:r>
      <w:r>
        <w:rPr>
          <w:rFonts w:ascii="Times New Roman" w:hAnsi="Times New Roman"/>
          <w:color w:val="000000" w:themeColor="text1"/>
          <w:sz w:val="28"/>
          <w:szCs w:val="28"/>
        </w:rPr>
        <w:t>Н</w:t>
      </w:r>
      <w:r w:rsidR="000E0B2C" w:rsidRPr="00C74CDE">
        <w:rPr>
          <w:rFonts w:ascii="Times New Roman" w:hAnsi="Times New Roman"/>
          <w:color w:val="000000" w:themeColor="text1"/>
          <w:sz w:val="28"/>
          <w:szCs w:val="28"/>
        </w:rPr>
        <w:t>еобходимость</w:t>
      </w:r>
      <w:r>
        <w:rPr>
          <w:rFonts w:ascii="Times New Roman" w:hAnsi="Times New Roman"/>
          <w:color w:val="000000" w:themeColor="text1"/>
          <w:sz w:val="28"/>
          <w:szCs w:val="28"/>
        </w:rPr>
        <w:t>ю было</w:t>
      </w:r>
      <w:r w:rsidR="000E0B2C" w:rsidRPr="00C74CDE">
        <w:rPr>
          <w:rFonts w:ascii="Times New Roman" w:hAnsi="Times New Roman"/>
          <w:color w:val="000000" w:themeColor="text1"/>
          <w:sz w:val="28"/>
          <w:szCs w:val="28"/>
        </w:rPr>
        <w:t xml:space="preserve"> проанализировать текстовый материал с учетом языковой подготовки</w:t>
      </w:r>
      <w:r>
        <w:rPr>
          <w:rFonts w:ascii="Times New Roman" w:hAnsi="Times New Roman"/>
          <w:color w:val="000000" w:themeColor="text1"/>
          <w:sz w:val="28"/>
          <w:szCs w:val="28"/>
        </w:rPr>
        <w:t xml:space="preserve"> учащихся</w:t>
      </w:r>
      <w:r w:rsidR="000E0B2C" w:rsidRPr="00C74CDE">
        <w:rPr>
          <w:rFonts w:ascii="Times New Roman" w:hAnsi="Times New Roman"/>
          <w:color w:val="000000" w:themeColor="text1"/>
          <w:sz w:val="28"/>
          <w:szCs w:val="28"/>
        </w:rPr>
        <w:t xml:space="preserve"> и направление прием</w:t>
      </w:r>
      <w:r>
        <w:rPr>
          <w:rFonts w:ascii="Times New Roman" w:hAnsi="Times New Roman"/>
          <w:color w:val="000000" w:themeColor="text1"/>
          <w:sz w:val="28"/>
          <w:szCs w:val="28"/>
        </w:rPr>
        <w:t>а</w:t>
      </w:r>
      <w:r w:rsidR="000E0B2C" w:rsidRPr="00C74CDE">
        <w:rPr>
          <w:rFonts w:ascii="Times New Roman" w:hAnsi="Times New Roman"/>
          <w:color w:val="000000" w:themeColor="text1"/>
          <w:sz w:val="28"/>
          <w:szCs w:val="28"/>
        </w:rPr>
        <w:t xml:space="preserve"> на развитие</w:t>
      </w:r>
      <w:r>
        <w:rPr>
          <w:rFonts w:ascii="Times New Roman" w:hAnsi="Times New Roman"/>
          <w:color w:val="000000" w:themeColor="text1"/>
          <w:sz w:val="28"/>
          <w:szCs w:val="28"/>
        </w:rPr>
        <w:t xml:space="preserve"> определенной составляющей</w:t>
      </w:r>
      <w:r w:rsidR="000E0B2C" w:rsidRPr="00C74CDE">
        <w:rPr>
          <w:rFonts w:ascii="Times New Roman" w:hAnsi="Times New Roman"/>
          <w:color w:val="000000" w:themeColor="text1"/>
          <w:sz w:val="28"/>
          <w:szCs w:val="28"/>
        </w:rPr>
        <w:t xml:space="preserve"> коммуникативной компетенции. </w:t>
      </w:r>
      <w:r>
        <w:rPr>
          <w:rFonts w:ascii="Times New Roman" w:hAnsi="Times New Roman"/>
          <w:color w:val="000000" w:themeColor="text1"/>
          <w:sz w:val="28"/>
          <w:szCs w:val="28"/>
        </w:rPr>
        <w:t>П</w:t>
      </w:r>
      <w:r w:rsidR="000E0B2C" w:rsidRPr="00C74CDE">
        <w:rPr>
          <w:rFonts w:ascii="Times New Roman" w:hAnsi="Times New Roman"/>
          <w:color w:val="000000" w:themeColor="text1"/>
          <w:sz w:val="28"/>
          <w:szCs w:val="28"/>
        </w:rPr>
        <w:t>ришлось составить схему компонентного состава коммуник</w:t>
      </w:r>
      <w:r>
        <w:rPr>
          <w:rFonts w:ascii="Times New Roman" w:hAnsi="Times New Roman"/>
          <w:color w:val="000000" w:themeColor="text1"/>
          <w:sz w:val="28"/>
          <w:szCs w:val="28"/>
        </w:rPr>
        <w:t xml:space="preserve">ативной компетенции. </w:t>
      </w:r>
      <w:r w:rsidRPr="006A7685">
        <w:rPr>
          <w:rFonts w:ascii="Times New Roman" w:hAnsi="Times New Roman"/>
          <w:color w:val="000000" w:themeColor="text1"/>
          <w:sz w:val="28"/>
          <w:szCs w:val="28"/>
          <w:highlight w:val="red"/>
        </w:rPr>
        <w:t>(Слайд №</w:t>
      </w:r>
      <w:r w:rsidR="006A7685" w:rsidRPr="006A7685">
        <w:rPr>
          <w:rFonts w:ascii="Times New Roman" w:hAnsi="Times New Roman"/>
          <w:color w:val="000000" w:themeColor="text1"/>
          <w:sz w:val="28"/>
          <w:szCs w:val="28"/>
          <w:highlight w:val="red"/>
        </w:rPr>
        <w:t>3</w:t>
      </w:r>
      <w:r w:rsidRPr="006A7685">
        <w:rPr>
          <w:rFonts w:ascii="Times New Roman" w:hAnsi="Times New Roman"/>
          <w:color w:val="000000" w:themeColor="text1"/>
          <w:sz w:val="28"/>
          <w:szCs w:val="28"/>
          <w:highlight w:val="red"/>
        </w:rPr>
        <w:t>),</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проаналазировать</w:t>
      </w:r>
      <w:proofErr w:type="spellEnd"/>
      <w:r>
        <w:rPr>
          <w:rFonts w:ascii="Times New Roman" w:hAnsi="Times New Roman"/>
          <w:color w:val="000000" w:themeColor="text1"/>
          <w:sz w:val="28"/>
          <w:szCs w:val="28"/>
        </w:rPr>
        <w:t xml:space="preserve"> составляющие </w:t>
      </w:r>
      <w:proofErr w:type="spellStart"/>
      <w:r>
        <w:rPr>
          <w:rFonts w:ascii="Times New Roman" w:hAnsi="Times New Roman"/>
          <w:color w:val="000000" w:themeColor="text1"/>
          <w:sz w:val="28"/>
          <w:szCs w:val="28"/>
        </w:rPr>
        <w:t>клммуникативной</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клмпетенции</w:t>
      </w:r>
      <w:proofErr w:type="spellEnd"/>
      <w:r>
        <w:rPr>
          <w:rFonts w:ascii="Times New Roman" w:hAnsi="Times New Roman"/>
          <w:color w:val="000000" w:themeColor="text1"/>
          <w:sz w:val="28"/>
          <w:szCs w:val="28"/>
        </w:rPr>
        <w:t xml:space="preserve"> в разных видах </w:t>
      </w:r>
      <w:proofErr w:type="spellStart"/>
      <w:r>
        <w:rPr>
          <w:rFonts w:ascii="Times New Roman" w:hAnsi="Times New Roman"/>
          <w:color w:val="000000" w:themeColor="text1"/>
          <w:sz w:val="28"/>
          <w:szCs w:val="28"/>
        </w:rPr>
        <w:t>деятельносим</w:t>
      </w:r>
      <w:proofErr w:type="spellEnd"/>
      <w:r>
        <w:rPr>
          <w:rFonts w:ascii="Times New Roman" w:hAnsi="Times New Roman"/>
          <w:color w:val="000000" w:themeColor="text1"/>
          <w:sz w:val="28"/>
          <w:szCs w:val="28"/>
        </w:rPr>
        <w:t>.</w:t>
      </w:r>
    </w:p>
    <w:p w:rsidR="000E0B2C" w:rsidRDefault="000E0B2C" w:rsidP="00C74CDE">
      <w:pPr>
        <w:spacing w:after="0" w:line="240" w:lineRule="atLeast"/>
        <w:ind w:firstLine="709"/>
        <w:jc w:val="both"/>
        <w:rPr>
          <w:rFonts w:ascii="Times New Roman" w:hAnsi="Times New Roman"/>
          <w:color w:val="000000" w:themeColor="text1"/>
          <w:sz w:val="28"/>
          <w:szCs w:val="28"/>
        </w:rPr>
      </w:pPr>
      <w:r w:rsidRPr="00C74CDE">
        <w:rPr>
          <w:rFonts w:ascii="Times New Roman" w:hAnsi="Times New Roman"/>
          <w:color w:val="000000" w:themeColor="text1"/>
          <w:sz w:val="28"/>
          <w:szCs w:val="28"/>
        </w:rPr>
        <w:t xml:space="preserve"> Учитывая, что общ</w:t>
      </w:r>
      <w:r w:rsidR="004C3ED6">
        <w:rPr>
          <w:rFonts w:ascii="Times New Roman" w:hAnsi="Times New Roman"/>
          <w:color w:val="000000" w:themeColor="text1"/>
          <w:sz w:val="28"/>
          <w:szCs w:val="28"/>
        </w:rPr>
        <w:t>ей</w:t>
      </w:r>
      <w:r w:rsidRPr="00C74CDE">
        <w:rPr>
          <w:rFonts w:ascii="Times New Roman" w:hAnsi="Times New Roman"/>
          <w:color w:val="000000" w:themeColor="text1"/>
          <w:sz w:val="28"/>
          <w:szCs w:val="28"/>
        </w:rPr>
        <w:t xml:space="preserve"> </w:t>
      </w:r>
      <w:proofErr w:type="spellStart"/>
      <w:r w:rsidRPr="00C74CDE">
        <w:rPr>
          <w:rFonts w:ascii="Times New Roman" w:hAnsi="Times New Roman"/>
          <w:color w:val="000000" w:themeColor="text1"/>
          <w:sz w:val="28"/>
          <w:szCs w:val="28"/>
        </w:rPr>
        <w:t>стратег</w:t>
      </w:r>
      <w:r w:rsidR="004C3ED6">
        <w:rPr>
          <w:rFonts w:ascii="Times New Roman" w:hAnsi="Times New Roman"/>
          <w:color w:val="000000" w:themeColor="text1"/>
          <w:sz w:val="28"/>
          <w:szCs w:val="28"/>
        </w:rPr>
        <w:t>ей</w:t>
      </w:r>
      <w:proofErr w:type="spellEnd"/>
      <w:r w:rsidRPr="00C74CDE">
        <w:rPr>
          <w:rFonts w:ascii="Times New Roman" w:hAnsi="Times New Roman"/>
          <w:color w:val="000000" w:themeColor="text1"/>
          <w:sz w:val="28"/>
          <w:szCs w:val="28"/>
        </w:rPr>
        <w:t xml:space="preserve"> критического мышления является построение работы на основе 3 фаз:</w:t>
      </w:r>
    </w:p>
    <w:p w:rsidR="003316CA" w:rsidRDefault="003316CA" w:rsidP="003316CA">
      <w:pPr>
        <w:spacing w:after="0" w:line="240" w:lineRule="auto"/>
        <w:ind w:firstLine="888"/>
        <w:jc w:val="both"/>
        <w:rPr>
          <w:rFonts w:ascii="Times New Roman" w:hAnsi="Times New Roman" w:cs="Times New Roman"/>
          <w:sz w:val="27"/>
          <w:szCs w:val="27"/>
        </w:rPr>
      </w:pPr>
      <w:r w:rsidRPr="005A0F8B">
        <w:rPr>
          <w:rFonts w:ascii="Times New Roman" w:hAnsi="Times New Roman" w:cs="Times New Roman"/>
          <w:sz w:val="27"/>
          <w:szCs w:val="27"/>
        </w:rPr>
        <w:t>Приемы на этой стадии направлены на активизацию ранее полученных знаний по теме, на пробуждение любопытства и определение целей изучения предстоящего материала:</w:t>
      </w:r>
      <w:r>
        <w:rPr>
          <w:rFonts w:ascii="Times New Roman" w:hAnsi="Times New Roman" w:cs="Times New Roman"/>
          <w:sz w:val="27"/>
          <w:szCs w:val="27"/>
        </w:rPr>
        <w:t xml:space="preserve"> </w:t>
      </w:r>
    </w:p>
    <w:p w:rsidR="003316CA" w:rsidRPr="005E0078" w:rsidRDefault="003316CA" w:rsidP="003316CA">
      <w:pPr>
        <w:spacing w:after="0" w:line="240" w:lineRule="auto"/>
        <w:jc w:val="both"/>
        <w:rPr>
          <w:rFonts w:ascii="Times New Roman" w:hAnsi="Times New Roman" w:cs="Times New Roman"/>
          <w:sz w:val="27"/>
          <w:szCs w:val="27"/>
        </w:rPr>
      </w:pPr>
      <w:r w:rsidRPr="00BD39D4">
        <w:rPr>
          <w:rFonts w:ascii="Times New Roman" w:hAnsi="Times New Roman" w:cs="Times New Roman"/>
          <w:b/>
          <w:sz w:val="27"/>
          <w:szCs w:val="27"/>
        </w:rPr>
        <w:t>а)</w:t>
      </w:r>
      <w:r>
        <w:rPr>
          <w:rFonts w:ascii="Times New Roman" w:hAnsi="Times New Roman" w:cs="Times New Roman"/>
          <w:sz w:val="27"/>
          <w:szCs w:val="27"/>
        </w:rPr>
        <w:t xml:space="preserve"> </w:t>
      </w:r>
      <w:r w:rsidRPr="005E0078">
        <w:rPr>
          <w:rFonts w:ascii="Times New Roman" w:hAnsi="Times New Roman" w:cs="Times New Roman"/>
          <w:sz w:val="27"/>
          <w:szCs w:val="27"/>
        </w:rPr>
        <w:t xml:space="preserve">успешно применяю </w:t>
      </w:r>
      <w:r w:rsidRPr="00BD39D4">
        <w:rPr>
          <w:rFonts w:ascii="Times New Roman" w:hAnsi="Times New Roman" w:cs="Times New Roman"/>
          <w:b/>
          <w:sz w:val="27"/>
          <w:szCs w:val="27"/>
        </w:rPr>
        <w:t>метод ученического целеполагания.</w:t>
      </w:r>
      <w:r w:rsidRPr="005E0078">
        <w:rPr>
          <w:rFonts w:ascii="Times New Roman" w:hAnsi="Times New Roman" w:cs="Times New Roman"/>
          <w:sz w:val="27"/>
          <w:szCs w:val="27"/>
        </w:rPr>
        <w:t xml:space="preserve"> Ученикам предлагаю на выбор сформулированные цели для прочтения текста, при этом учащиеся могут, с одной стороны, выбрать одну из этих целей, а с другой стороны, сформулировать свои цели.</w:t>
      </w:r>
    </w:p>
    <w:p w:rsidR="003316CA" w:rsidRPr="00BD39D4" w:rsidRDefault="003316CA" w:rsidP="003316CA">
      <w:pPr>
        <w:spacing w:after="0" w:line="240" w:lineRule="auto"/>
        <w:jc w:val="both"/>
        <w:rPr>
          <w:rFonts w:ascii="Times New Roman" w:hAnsi="Times New Roman" w:cs="Times New Roman"/>
          <w:sz w:val="27"/>
          <w:szCs w:val="27"/>
          <w:lang w:val="en-US"/>
        </w:rPr>
      </w:pPr>
      <w:r w:rsidRPr="005E0078">
        <w:rPr>
          <w:rFonts w:ascii="Times New Roman" w:hAnsi="Times New Roman" w:cs="Times New Roman"/>
          <w:sz w:val="27"/>
          <w:szCs w:val="27"/>
        </w:rPr>
        <w:t>Например</w:t>
      </w:r>
      <w:r w:rsidRPr="00BD39D4">
        <w:rPr>
          <w:rFonts w:ascii="Times New Roman" w:hAnsi="Times New Roman" w:cs="Times New Roman"/>
          <w:sz w:val="27"/>
          <w:szCs w:val="27"/>
          <w:lang w:val="en-US"/>
        </w:rPr>
        <w:t xml:space="preserve">: Lest den Text </w:t>
      </w:r>
      <w:proofErr w:type="spellStart"/>
      <w:r w:rsidRPr="00BD39D4">
        <w:rPr>
          <w:rFonts w:ascii="Times New Roman" w:hAnsi="Times New Roman" w:cs="Times New Roman"/>
          <w:sz w:val="27"/>
          <w:szCs w:val="27"/>
          <w:lang w:val="en-US"/>
        </w:rPr>
        <w:t>mit</w:t>
      </w:r>
      <w:proofErr w:type="spellEnd"/>
      <w:r w:rsidRPr="00BD39D4">
        <w:rPr>
          <w:rFonts w:ascii="Times New Roman" w:hAnsi="Times New Roman" w:cs="Times New Roman"/>
          <w:sz w:val="27"/>
          <w:szCs w:val="27"/>
          <w:lang w:val="en-US"/>
        </w:rPr>
        <w:t xml:space="preserve"> </w:t>
      </w:r>
      <w:proofErr w:type="spellStart"/>
      <w:r w:rsidRPr="00BD39D4">
        <w:rPr>
          <w:rFonts w:ascii="Times New Roman" w:hAnsi="Times New Roman" w:cs="Times New Roman"/>
          <w:sz w:val="27"/>
          <w:szCs w:val="27"/>
          <w:lang w:val="en-US"/>
        </w:rPr>
        <w:t>einem</w:t>
      </w:r>
      <w:proofErr w:type="spellEnd"/>
      <w:r w:rsidRPr="00BD39D4">
        <w:rPr>
          <w:rFonts w:ascii="Times New Roman" w:hAnsi="Times New Roman" w:cs="Times New Roman"/>
          <w:sz w:val="27"/>
          <w:szCs w:val="27"/>
          <w:lang w:val="en-US"/>
        </w:rPr>
        <w:t xml:space="preserve"> der </w:t>
      </w:r>
      <w:proofErr w:type="spellStart"/>
      <w:r w:rsidRPr="00BD39D4">
        <w:rPr>
          <w:rFonts w:ascii="Times New Roman" w:hAnsi="Times New Roman" w:cs="Times New Roman"/>
          <w:sz w:val="27"/>
          <w:szCs w:val="27"/>
          <w:lang w:val="en-US"/>
        </w:rPr>
        <w:t>Leseziele</w:t>
      </w:r>
      <w:proofErr w:type="spellEnd"/>
      <w:r w:rsidRPr="00BD39D4">
        <w:rPr>
          <w:rFonts w:ascii="Times New Roman" w:hAnsi="Times New Roman" w:cs="Times New Roman"/>
          <w:sz w:val="27"/>
          <w:szCs w:val="27"/>
          <w:lang w:val="en-US"/>
        </w:rPr>
        <w:t xml:space="preserve">. </w:t>
      </w:r>
      <w:proofErr w:type="spellStart"/>
      <w:r w:rsidRPr="00BD39D4">
        <w:rPr>
          <w:rFonts w:ascii="Times New Roman" w:hAnsi="Times New Roman" w:cs="Times New Roman"/>
          <w:sz w:val="27"/>
          <w:szCs w:val="27"/>
          <w:lang w:val="en-US"/>
        </w:rPr>
        <w:t>Wählt</w:t>
      </w:r>
      <w:proofErr w:type="spellEnd"/>
      <w:r w:rsidRPr="00BD39D4">
        <w:rPr>
          <w:rFonts w:ascii="Times New Roman" w:hAnsi="Times New Roman" w:cs="Times New Roman"/>
          <w:sz w:val="27"/>
          <w:szCs w:val="27"/>
          <w:lang w:val="en-US"/>
        </w:rPr>
        <w:t xml:space="preserve"> </w:t>
      </w:r>
      <w:proofErr w:type="spellStart"/>
      <w:r w:rsidRPr="00BD39D4">
        <w:rPr>
          <w:rFonts w:ascii="Times New Roman" w:hAnsi="Times New Roman" w:cs="Times New Roman"/>
          <w:sz w:val="27"/>
          <w:szCs w:val="27"/>
          <w:lang w:val="en-US"/>
        </w:rPr>
        <w:t>eins</w:t>
      </w:r>
      <w:proofErr w:type="spellEnd"/>
      <w:r w:rsidRPr="00BD39D4">
        <w:rPr>
          <w:rFonts w:ascii="Times New Roman" w:hAnsi="Times New Roman" w:cs="Times New Roman"/>
          <w:sz w:val="27"/>
          <w:szCs w:val="27"/>
          <w:lang w:val="en-US"/>
        </w:rPr>
        <w:t xml:space="preserve"> </w:t>
      </w:r>
      <w:proofErr w:type="spellStart"/>
      <w:r w:rsidRPr="00BD39D4">
        <w:rPr>
          <w:rFonts w:ascii="Times New Roman" w:hAnsi="Times New Roman" w:cs="Times New Roman"/>
          <w:sz w:val="27"/>
          <w:szCs w:val="27"/>
          <w:lang w:val="en-US"/>
        </w:rPr>
        <w:t>oder</w:t>
      </w:r>
      <w:proofErr w:type="spellEnd"/>
      <w:r w:rsidRPr="00BD39D4">
        <w:rPr>
          <w:rFonts w:ascii="Times New Roman" w:hAnsi="Times New Roman" w:cs="Times New Roman"/>
          <w:sz w:val="27"/>
          <w:szCs w:val="27"/>
          <w:lang w:val="en-US"/>
        </w:rPr>
        <w:t xml:space="preserve"> </w:t>
      </w:r>
      <w:proofErr w:type="spellStart"/>
      <w:r w:rsidRPr="00BD39D4">
        <w:rPr>
          <w:rFonts w:ascii="Times New Roman" w:hAnsi="Times New Roman" w:cs="Times New Roman"/>
          <w:sz w:val="27"/>
          <w:szCs w:val="27"/>
          <w:lang w:val="en-US"/>
        </w:rPr>
        <w:t>formuliert</w:t>
      </w:r>
      <w:proofErr w:type="spellEnd"/>
      <w:r w:rsidRPr="00BD39D4">
        <w:rPr>
          <w:rFonts w:ascii="Times New Roman" w:hAnsi="Times New Roman" w:cs="Times New Roman"/>
          <w:sz w:val="27"/>
          <w:szCs w:val="27"/>
          <w:lang w:val="en-US"/>
        </w:rPr>
        <w:t xml:space="preserve"> das </w:t>
      </w:r>
      <w:proofErr w:type="spellStart"/>
      <w:r w:rsidRPr="00BD39D4">
        <w:rPr>
          <w:rFonts w:ascii="Times New Roman" w:hAnsi="Times New Roman" w:cs="Times New Roman"/>
          <w:sz w:val="27"/>
          <w:szCs w:val="27"/>
          <w:lang w:val="en-US"/>
        </w:rPr>
        <w:t>eigene</w:t>
      </w:r>
      <w:proofErr w:type="spellEnd"/>
      <w:r w:rsidRPr="00BD39D4">
        <w:rPr>
          <w:rFonts w:ascii="Times New Roman" w:hAnsi="Times New Roman" w:cs="Times New Roman"/>
          <w:sz w:val="27"/>
          <w:szCs w:val="27"/>
          <w:lang w:val="en-US"/>
        </w:rPr>
        <w:t xml:space="preserve"> </w:t>
      </w:r>
      <w:proofErr w:type="spellStart"/>
      <w:r w:rsidRPr="00BD39D4">
        <w:rPr>
          <w:rFonts w:ascii="Times New Roman" w:hAnsi="Times New Roman" w:cs="Times New Roman"/>
          <w:sz w:val="27"/>
          <w:szCs w:val="27"/>
          <w:lang w:val="en-US"/>
        </w:rPr>
        <w:t>Leseziel</w:t>
      </w:r>
      <w:proofErr w:type="spellEnd"/>
      <w:r w:rsidRPr="00BD39D4">
        <w:rPr>
          <w:rFonts w:ascii="Times New Roman" w:hAnsi="Times New Roman" w:cs="Times New Roman"/>
          <w:sz w:val="27"/>
          <w:szCs w:val="27"/>
          <w:lang w:val="en-US"/>
        </w:rPr>
        <w:t>:</w:t>
      </w:r>
    </w:p>
    <w:p w:rsidR="003316CA" w:rsidRPr="00BD39D4" w:rsidRDefault="003316CA" w:rsidP="003316CA">
      <w:pPr>
        <w:spacing w:after="0" w:line="240" w:lineRule="auto"/>
        <w:jc w:val="both"/>
        <w:rPr>
          <w:rFonts w:ascii="Times New Roman" w:hAnsi="Times New Roman" w:cs="Times New Roman"/>
          <w:sz w:val="27"/>
          <w:szCs w:val="27"/>
          <w:lang w:val="en-US"/>
        </w:rPr>
      </w:pPr>
      <w:r w:rsidRPr="00BD39D4">
        <w:rPr>
          <w:rFonts w:ascii="Times New Roman" w:hAnsi="Times New Roman" w:cs="Times New Roman"/>
          <w:sz w:val="27"/>
          <w:szCs w:val="27"/>
          <w:lang w:val="en-US"/>
        </w:rPr>
        <w:t xml:space="preserve">- </w:t>
      </w:r>
      <w:proofErr w:type="spellStart"/>
      <w:r w:rsidRPr="00BD39D4">
        <w:rPr>
          <w:rFonts w:ascii="Times New Roman" w:hAnsi="Times New Roman" w:cs="Times New Roman"/>
          <w:sz w:val="27"/>
          <w:szCs w:val="27"/>
          <w:lang w:val="en-US"/>
        </w:rPr>
        <w:t>neue</w:t>
      </w:r>
      <w:proofErr w:type="spellEnd"/>
      <w:r w:rsidRPr="00BD39D4">
        <w:rPr>
          <w:rFonts w:ascii="Times New Roman" w:hAnsi="Times New Roman" w:cs="Times New Roman"/>
          <w:sz w:val="27"/>
          <w:szCs w:val="27"/>
          <w:lang w:val="en-US"/>
        </w:rPr>
        <w:t xml:space="preserve"> Information </w:t>
      </w:r>
      <w:proofErr w:type="spellStart"/>
      <w:r w:rsidRPr="00BD39D4">
        <w:rPr>
          <w:rFonts w:ascii="Times New Roman" w:hAnsi="Times New Roman" w:cs="Times New Roman"/>
          <w:sz w:val="27"/>
          <w:szCs w:val="27"/>
          <w:lang w:val="en-US"/>
        </w:rPr>
        <w:t>zu</w:t>
      </w:r>
      <w:proofErr w:type="spellEnd"/>
      <w:r w:rsidRPr="00BD39D4">
        <w:rPr>
          <w:rFonts w:ascii="Times New Roman" w:hAnsi="Times New Roman" w:cs="Times New Roman"/>
          <w:sz w:val="27"/>
          <w:szCs w:val="27"/>
          <w:lang w:val="en-US"/>
        </w:rPr>
        <w:t xml:space="preserve"> </w:t>
      </w:r>
      <w:proofErr w:type="spellStart"/>
      <w:r w:rsidRPr="00BD39D4">
        <w:rPr>
          <w:rFonts w:ascii="Times New Roman" w:hAnsi="Times New Roman" w:cs="Times New Roman"/>
          <w:sz w:val="27"/>
          <w:szCs w:val="27"/>
          <w:lang w:val="en-US"/>
        </w:rPr>
        <w:t>erfahren</w:t>
      </w:r>
      <w:proofErr w:type="spellEnd"/>
    </w:p>
    <w:p w:rsidR="003316CA" w:rsidRPr="00BD39D4" w:rsidRDefault="003316CA" w:rsidP="003316CA">
      <w:pPr>
        <w:spacing w:after="0" w:line="240" w:lineRule="auto"/>
        <w:jc w:val="both"/>
        <w:rPr>
          <w:rFonts w:ascii="Times New Roman" w:hAnsi="Times New Roman" w:cs="Times New Roman"/>
          <w:sz w:val="27"/>
          <w:szCs w:val="27"/>
          <w:lang w:val="en-US"/>
        </w:rPr>
      </w:pPr>
      <w:r w:rsidRPr="00BD39D4">
        <w:rPr>
          <w:rFonts w:ascii="Times New Roman" w:hAnsi="Times New Roman" w:cs="Times New Roman"/>
          <w:sz w:val="27"/>
          <w:szCs w:val="27"/>
          <w:lang w:val="en-US"/>
        </w:rPr>
        <w:t xml:space="preserve">- </w:t>
      </w:r>
      <w:proofErr w:type="spellStart"/>
      <w:r w:rsidRPr="00BD39D4">
        <w:rPr>
          <w:rFonts w:ascii="Times New Roman" w:hAnsi="Times New Roman" w:cs="Times New Roman"/>
          <w:sz w:val="27"/>
          <w:szCs w:val="27"/>
          <w:lang w:val="en-US"/>
        </w:rPr>
        <w:t>neue</w:t>
      </w:r>
      <w:proofErr w:type="spellEnd"/>
      <w:r w:rsidRPr="00BD39D4">
        <w:rPr>
          <w:rFonts w:ascii="Times New Roman" w:hAnsi="Times New Roman" w:cs="Times New Roman"/>
          <w:sz w:val="27"/>
          <w:szCs w:val="27"/>
          <w:lang w:val="en-US"/>
        </w:rPr>
        <w:t xml:space="preserve"> </w:t>
      </w:r>
      <w:proofErr w:type="spellStart"/>
      <w:r w:rsidRPr="00BD39D4">
        <w:rPr>
          <w:rFonts w:ascii="Times New Roman" w:hAnsi="Times New Roman" w:cs="Times New Roman"/>
          <w:sz w:val="27"/>
          <w:szCs w:val="27"/>
          <w:lang w:val="en-US"/>
        </w:rPr>
        <w:t>Wörter</w:t>
      </w:r>
      <w:proofErr w:type="spellEnd"/>
      <w:r w:rsidRPr="00BD39D4">
        <w:rPr>
          <w:rFonts w:ascii="Times New Roman" w:hAnsi="Times New Roman" w:cs="Times New Roman"/>
          <w:sz w:val="27"/>
          <w:szCs w:val="27"/>
          <w:lang w:val="en-US"/>
        </w:rPr>
        <w:t xml:space="preserve"> </w:t>
      </w:r>
      <w:proofErr w:type="spellStart"/>
      <w:r w:rsidRPr="00BD39D4">
        <w:rPr>
          <w:rFonts w:ascii="Times New Roman" w:hAnsi="Times New Roman" w:cs="Times New Roman"/>
          <w:sz w:val="27"/>
          <w:szCs w:val="27"/>
          <w:lang w:val="en-US"/>
        </w:rPr>
        <w:t>zum</w:t>
      </w:r>
      <w:proofErr w:type="spellEnd"/>
      <w:r w:rsidRPr="00BD39D4">
        <w:rPr>
          <w:rFonts w:ascii="Times New Roman" w:hAnsi="Times New Roman" w:cs="Times New Roman"/>
          <w:sz w:val="27"/>
          <w:szCs w:val="27"/>
          <w:lang w:val="en-US"/>
        </w:rPr>
        <w:t xml:space="preserve"> </w:t>
      </w:r>
      <w:proofErr w:type="spellStart"/>
      <w:r w:rsidRPr="00BD39D4">
        <w:rPr>
          <w:rFonts w:ascii="Times New Roman" w:hAnsi="Times New Roman" w:cs="Times New Roman"/>
          <w:sz w:val="27"/>
          <w:szCs w:val="27"/>
          <w:lang w:val="en-US"/>
        </w:rPr>
        <w:t>Thema</w:t>
      </w:r>
      <w:proofErr w:type="spellEnd"/>
      <w:r w:rsidRPr="00BD39D4">
        <w:rPr>
          <w:rFonts w:ascii="Times New Roman" w:hAnsi="Times New Roman" w:cs="Times New Roman"/>
          <w:sz w:val="27"/>
          <w:szCs w:val="27"/>
          <w:lang w:val="en-US"/>
        </w:rPr>
        <w:t xml:space="preserve"> </w:t>
      </w:r>
      <w:proofErr w:type="spellStart"/>
      <w:r w:rsidRPr="00BD39D4">
        <w:rPr>
          <w:rFonts w:ascii="Times New Roman" w:hAnsi="Times New Roman" w:cs="Times New Roman"/>
          <w:sz w:val="27"/>
          <w:szCs w:val="27"/>
          <w:lang w:val="en-US"/>
        </w:rPr>
        <w:t>kennen</w:t>
      </w:r>
      <w:proofErr w:type="spellEnd"/>
      <w:r w:rsidRPr="00BD39D4">
        <w:rPr>
          <w:rFonts w:ascii="Times New Roman" w:hAnsi="Times New Roman" w:cs="Times New Roman"/>
          <w:sz w:val="27"/>
          <w:szCs w:val="27"/>
          <w:lang w:val="en-US"/>
        </w:rPr>
        <w:t xml:space="preserve"> </w:t>
      </w:r>
      <w:proofErr w:type="spellStart"/>
      <w:r w:rsidRPr="00BD39D4">
        <w:rPr>
          <w:rFonts w:ascii="Times New Roman" w:hAnsi="Times New Roman" w:cs="Times New Roman"/>
          <w:sz w:val="27"/>
          <w:szCs w:val="27"/>
          <w:lang w:val="en-US"/>
        </w:rPr>
        <w:t>zu</w:t>
      </w:r>
      <w:proofErr w:type="spellEnd"/>
      <w:r w:rsidRPr="00BD39D4">
        <w:rPr>
          <w:rFonts w:ascii="Times New Roman" w:hAnsi="Times New Roman" w:cs="Times New Roman"/>
          <w:sz w:val="27"/>
          <w:szCs w:val="27"/>
          <w:lang w:val="en-US"/>
        </w:rPr>
        <w:t xml:space="preserve"> </w:t>
      </w:r>
      <w:proofErr w:type="spellStart"/>
      <w:r w:rsidRPr="00BD39D4">
        <w:rPr>
          <w:rFonts w:ascii="Times New Roman" w:hAnsi="Times New Roman" w:cs="Times New Roman"/>
          <w:sz w:val="27"/>
          <w:szCs w:val="27"/>
          <w:lang w:val="en-US"/>
        </w:rPr>
        <w:t>lernen</w:t>
      </w:r>
      <w:proofErr w:type="spellEnd"/>
    </w:p>
    <w:p w:rsidR="003316CA" w:rsidRDefault="003316CA" w:rsidP="003316CA">
      <w:pPr>
        <w:spacing w:after="0" w:line="240" w:lineRule="auto"/>
        <w:jc w:val="both"/>
        <w:rPr>
          <w:rFonts w:ascii="Times New Roman" w:hAnsi="Times New Roman"/>
          <w:sz w:val="28"/>
          <w:szCs w:val="28"/>
        </w:rPr>
      </w:pPr>
      <w:r w:rsidRPr="00BD39D4">
        <w:rPr>
          <w:rFonts w:ascii="Times New Roman" w:hAnsi="Times New Roman" w:cs="Times New Roman"/>
          <w:sz w:val="27"/>
          <w:szCs w:val="27"/>
          <w:lang w:val="en-US"/>
        </w:rPr>
        <w:t xml:space="preserve">- die </w:t>
      </w:r>
      <w:proofErr w:type="spellStart"/>
      <w:r w:rsidRPr="00BD39D4">
        <w:rPr>
          <w:rFonts w:ascii="Times New Roman" w:hAnsi="Times New Roman" w:cs="Times New Roman"/>
          <w:sz w:val="27"/>
          <w:szCs w:val="27"/>
          <w:lang w:val="en-US"/>
        </w:rPr>
        <w:t>Struktur</w:t>
      </w:r>
      <w:proofErr w:type="spellEnd"/>
      <w:r w:rsidRPr="00BD39D4">
        <w:rPr>
          <w:rFonts w:ascii="Times New Roman" w:hAnsi="Times New Roman" w:cs="Times New Roman"/>
          <w:sz w:val="27"/>
          <w:szCs w:val="27"/>
          <w:lang w:val="en-US"/>
        </w:rPr>
        <w:t xml:space="preserve"> der </w:t>
      </w:r>
      <w:proofErr w:type="spellStart"/>
      <w:r w:rsidRPr="00BD39D4">
        <w:rPr>
          <w:rFonts w:ascii="Times New Roman" w:hAnsi="Times New Roman" w:cs="Times New Roman"/>
          <w:sz w:val="27"/>
          <w:szCs w:val="27"/>
          <w:lang w:val="en-US"/>
        </w:rPr>
        <w:t>Textsorte</w:t>
      </w:r>
      <w:proofErr w:type="spellEnd"/>
      <w:r w:rsidRPr="00BD39D4">
        <w:rPr>
          <w:rFonts w:ascii="Times New Roman" w:hAnsi="Times New Roman" w:cs="Times New Roman"/>
          <w:sz w:val="27"/>
          <w:szCs w:val="27"/>
          <w:lang w:val="en-US"/>
        </w:rPr>
        <w:t xml:space="preserve"> </w:t>
      </w:r>
      <w:proofErr w:type="spellStart"/>
      <w:r w:rsidRPr="00BD39D4">
        <w:rPr>
          <w:rFonts w:ascii="Times New Roman" w:hAnsi="Times New Roman" w:cs="Times New Roman"/>
          <w:sz w:val="27"/>
          <w:szCs w:val="27"/>
          <w:lang w:val="en-US"/>
        </w:rPr>
        <w:t>kennen</w:t>
      </w:r>
      <w:proofErr w:type="spellEnd"/>
      <w:r w:rsidRPr="00BD39D4">
        <w:rPr>
          <w:rFonts w:ascii="Times New Roman" w:hAnsi="Times New Roman" w:cs="Times New Roman"/>
          <w:sz w:val="27"/>
          <w:szCs w:val="27"/>
          <w:lang w:val="en-US"/>
        </w:rPr>
        <w:t xml:space="preserve"> </w:t>
      </w:r>
      <w:proofErr w:type="spellStart"/>
      <w:r w:rsidRPr="00BD39D4">
        <w:rPr>
          <w:rFonts w:ascii="Times New Roman" w:hAnsi="Times New Roman" w:cs="Times New Roman"/>
          <w:sz w:val="27"/>
          <w:szCs w:val="27"/>
          <w:lang w:val="en-US"/>
        </w:rPr>
        <w:t>zu</w:t>
      </w:r>
      <w:proofErr w:type="spellEnd"/>
      <w:r w:rsidRPr="00BD39D4">
        <w:rPr>
          <w:rFonts w:ascii="Times New Roman" w:hAnsi="Times New Roman" w:cs="Times New Roman"/>
          <w:sz w:val="27"/>
          <w:szCs w:val="27"/>
          <w:lang w:val="en-US"/>
        </w:rPr>
        <w:t xml:space="preserve"> </w:t>
      </w:r>
      <w:proofErr w:type="spellStart"/>
      <w:r w:rsidRPr="00BD39D4">
        <w:rPr>
          <w:rFonts w:ascii="Times New Roman" w:hAnsi="Times New Roman" w:cs="Times New Roman"/>
          <w:sz w:val="27"/>
          <w:szCs w:val="27"/>
          <w:lang w:val="en-US"/>
        </w:rPr>
        <w:t>lernen</w:t>
      </w:r>
      <w:proofErr w:type="spellEnd"/>
      <w:r w:rsidRPr="00BD39D4">
        <w:rPr>
          <w:rFonts w:ascii="Times New Roman" w:hAnsi="Times New Roman" w:cs="Times New Roman"/>
          <w:sz w:val="27"/>
          <w:szCs w:val="27"/>
          <w:lang w:val="en-US"/>
        </w:rPr>
        <w:t xml:space="preserve"> </w:t>
      </w:r>
      <w:proofErr w:type="spellStart"/>
      <w:r w:rsidRPr="00BD39D4">
        <w:rPr>
          <w:rFonts w:ascii="Times New Roman" w:hAnsi="Times New Roman" w:cs="Times New Roman"/>
          <w:sz w:val="27"/>
          <w:szCs w:val="27"/>
          <w:lang w:val="en-US"/>
        </w:rPr>
        <w:t>oder</w:t>
      </w:r>
      <w:proofErr w:type="spellEnd"/>
      <w:r w:rsidRPr="00BD39D4">
        <w:rPr>
          <w:rFonts w:ascii="Times New Roman" w:hAnsi="Times New Roman" w:cs="Times New Roman"/>
          <w:sz w:val="27"/>
          <w:szCs w:val="27"/>
          <w:lang w:val="en-US"/>
        </w:rPr>
        <w:t xml:space="preserve"> (das </w:t>
      </w:r>
      <w:proofErr w:type="spellStart"/>
      <w:r w:rsidRPr="00BD39D4">
        <w:rPr>
          <w:rFonts w:ascii="Times New Roman" w:hAnsi="Times New Roman" w:cs="Times New Roman"/>
          <w:sz w:val="27"/>
          <w:szCs w:val="27"/>
          <w:lang w:val="en-US"/>
        </w:rPr>
        <w:t>eigene</w:t>
      </w:r>
      <w:proofErr w:type="spellEnd"/>
      <w:r w:rsidRPr="00BD39D4">
        <w:rPr>
          <w:rFonts w:ascii="Times New Roman" w:hAnsi="Times New Roman" w:cs="Times New Roman"/>
          <w:sz w:val="27"/>
          <w:szCs w:val="27"/>
          <w:lang w:val="en-US"/>
        </w:rPr>
        <w:t xml:space="preserve"> </w:t>
      </w:r>
      <w:proofErr w:type="spellStart"/>
      <w:r w:rsidRPr="00BD39D4">
        <w:rPr>
          <w:rFonts w:ascii="Times New Roman" w:hAnsi="Times New Roman" w:cs="Times New Roman"/>
          <w:sz w:val="27"/>
          <w:szCs w:val="27"/>
          <w:lang w:val="en-US"/>
        </w:rPr>
        <w:t>Leseziel</w:t>
      </w:r>
      <w:proofErr w:type="spellEnd"/>
      <w:r w:rsidRPr="00BD39D4">
        <w:rPr>
          <w:rFonts w:ascii="Times New Roman" w:hAnsi="Times New Roman" w:cs="Times New Roman"/>
          <w:sz w:val="27"/>
          <w:szCs w:val="27"/>
          <w:lang w:val="en-US"/>
        </w:rPr>
        <w:t xml:space="preserve"> </w:t>
      </w:r>
      <w:proofErr w:type="spellStart"/>
      <w:r w:rsidRPr="00BD39D4">
        <w:rPr>
          <w:rFonts w:ascii="Times New Roman" w:hAnsi="Times New Roman" w:cs="Times New Roman"/>
          <w:sz w:val="27"/>
          <w:szCs w:val="27"/>
          <w:lang w:val="en-US"/>
        </w:rPr>
        <w:t>zu</w:t>
      </w:r>
      <w:proofErr w:type="spellEnd"/>
      <w:r w:rsidRPr="00BD39D4">
        <w:rPr>
          <w:rFonts w:ascii="Times New Roman" w:hAnsi="Times New Roman" w:cs="Times New Roman"/>
          <w:sz w:val="27"/>
          <w:szCs w:val="27"/>
          <w:lang w:val="en-US"/>
        </w:rPr>
        <w:t xml:space="preserve"> </w:t>
      </w:r>
      <w:proofErr w:type="spellStart"/>
      <w:r w:rsidRPr="00BD39D4">
        <w:rPr>
          <w:rFonts w:ascii="Times New Roman" w:hAnsi="Times New Roman" w:cs="Times New Roman"/>
          <w:sz w:val="27"/>
          <w:szCs w:val="27"/>
          <w:lang w:val="en-US"/>
        </w:rPr>
        <w:t>formulieren</w:t>
      </w:r>
      <w:proofErr w:type="spellEnd"/>
      <w:r w:rsidRPr="00BD39D4">
        <w:rPr>
          <w:rFonts w:ascii="Times New Roman" w:hAnsi="Times New Roman" w:cs="Times New Roman"/>
          <w:sz w:val="27"/>
          <w:szCs w:val="27"/>
          <w:lang w:val="en-US"/>
        </w:rPr>
        <w:t>).</w:t>
      </w:r>
      <w:r w:rsidR="003E0F0F" w:rsidRPr="003E0F0F">
        <w:rPr>
          <w:rFonts w:ascii="Times New Roman" w:hAnsi="Times New Roman"/>
          <w:sz w:val="28"/>
          <w:szCs w:val="28"/>
          <w:lang w:val="en-US"/>
        </w:rPr>
        <w:t xml:space="preserve"> </w:t>
      </w:r>
      <w:r w:rsidR="003E0F0F" w:rsidRPr="00C74CDE">
        <w:rPr>
          <w:rFonts w:ascii="Times New Roman" w:hAnsi="Times New Roman"/>
          <w:sz w:val="28"/>
          <w:szCs w:val="28"/>
        </w:rPr>
        <w:t>Например</w:t>
      </w:r>
      <w:r w:rsidR="003E0F0F" w:rsidRPr="003E0F0F">
        <w:rPr>
          <w:rFonts w:ascii="Times New Roman" w:hAnsi="Times New Roman"/>
          <w:sz w:val="28"/>
          <w:szCs w:val="28"/>
          <w:lang w:val="en-US"/>
        </w:rPr>
        <w:t>, “</w:t>
      </w:r>
      <w:proofErr w:type="spellStart"/>
      <w:r w:rsidR="003E0F0F" w:rsidRPr="00C74CDE">
        <w:rPr>
          <w:rFonts w:ascii="Times New Roman" w:hAnsi="Times New Roman"/>
          <w:sz w:val="28"/>
          <w:szCs w:val="28"/>
          <w:lang w:val="en-US"/>
        </w:rPr>
        <w:t>Wir</w:t>
      </w:r>
      <w:proofErr w:type="spellEnd"/>
      <w:r w:rsidR="003E0F0F" w:rsidRPr="003E0F0F">
        <w:rPr>
          <w:rFonts w:ascii="Times New Roman" w:hAnsi="Times New Roman"/>
          <w:sz w:val="28"/>
          <w:szCs w:val="28"/>
          <w:lang w:val="en-US"/>
        </w:rPr>
        <w:t xml:space="preserve"> </w:t>
      </w:r>
      <w:proofErr w:type="spellStart"/>
      <w:r w:rsidR="003E0F0F" w:rsidRPr="00C74CDE">
        <w:rPr>
          <w:rFonts w:ascii="Times New Roman" w:hAnsi="Times New Roman"/>
          <w:sz w:val="28"/>
          <w:szCs w:val="28"/>
          <w:lang w:val="en-US"/>
        </w:rPr>
        <w:t>berieten</w:t>
      </w:r>
      <w:proofErr w:type="spellEnd"/>
      <w:r w:rsidR="003E0F0F" w:rsidRPr="003E0F0F">
        <w:rPr>
          <w:rFonts w:ascii="Times New Roman" w:hAnsi="Times New Roman"/>
          <w:sz w:val="28"/>
          <w:szCs w:val="28"/>
          <w:lang w:val="en-US"/>
        </w:rPr>
        <w:t xml:space="preserve"> </w:t>
      </w:r>
      <w:proofErr w:type="spellStart"/>
      <w:r w:rsidR="003E0F0F" w:rsidRPr="00C74CDE">
        <w:rPr>
          <w:rFonts w:ascii="Times New Roman" w:hAnsi="Times New Roman"/>
          <w:sz w:val="28"/>
          <w:szCs w:val="28"/>
          <w:lang w:val="en-US"/>
        </w:rPr>
        <w:t>uns</w:t>
      </w:r>
      <w:proofErr w:type="spellEnd"/>
      <w:r w:rsidR="003E0F0F" w:rsidRPr="003E0F0F">
        <w:rPr>
          <w:rFonts w:ascii="Times New Roman" w:hAnsi="Times New Roman"/>
          <w:sz w:val="28"/>
          <w:szCs w:val="28"/>
          <w:lang w:val="en-US"/>
        </w:rPr>
        <w:t xml:space="preserve"> </w:t>
      </w:r>
      <w:r w:rsidR="003E0F0F" w:rsidRPr="00C74CDE">
        <w:rPr>
          <w:rFonts w:ascii="Times New Roman" w:hAnsi="Times New Roman"/>
          <w:sz w:val="28"/>
          <w:szCs w:val="28"/>
          <w:lang w:val="en-US"/>
        </w:rPr>
        <w:t>auf</w:t>
      </w:r>
      <w:r w:rsidR="003E0F0F" w:rsidRPr="003E0F0F">
        <w:rPr>
          <w:rFonts w:ascii="Times New Roman" w:hAnsi="Times New Roman"/>
          <w:sz w:val="28"/>
          <w:szCs w:val="28"/>
          <w:lang w:val="en-US"/>
        </w:rPr>
        <w:t xml:space="preserve"> </w:t>
      </w:r>
      <w:proofErr w:type="spellStart"/>
      <w:r w:rsidR="003E0F0F" w:rsidRPr="00C74CDE">
        <w:rPr>
          <w:rFonts w:ascii="Times New Roman" w:hAnsi="Times New Roman"/>
          <w:sz w:val="28"/>
          <w:szCs w:val="28"/>
          <w:lang w:val="en-US"/>
        </w:rPr>
        <w:t>eine</w:t>
      </w:r>
      <w:proofErr w:type="spellEnd"/>
      <w:r w:rsidR="003E0F0F" w:rsidRPr="003E0F0F">
        <w:rPr>
          <w:rFonts w:ascii="Times New Roman" w:hAnsi="Times New Roman"/>
          <w:sz w:val="28"/>
          <w:szCs w:val="28"/>
          <w:lang w:val="en-US"/>
        </w:rPr>
        <w:t xml:space="preserve"> </w:t>
      </w:r>
      <w:proofErr w:type="spellStart"/>
      <w:r w:rsidR="003E0F0F" w:rsidRPr="00C74CDE">
        <w:rPr>
          <w:rFonts w:ascii="Times New Roman" w:hAnsi="Times New Roman"/>
          <w:sz w:val="28"/>
          <w:szCs w:val="28"/>
          <w:lang w:val="en-US"/>
        </w:rPr>
        <w:t>Deutschlandsreise</w:t>
      </w:r>
      <w:proofErr w:type="spellEnd"/>
      <w:r w:rsidR="003E0F0F" w:rsidRPr="003E0F0F">
        <w:rPr>
          <w:rFonts w:ascii="Times New Roman" w:hAnsi="Times New Roman"/>
          <w:sz w:val="28"/>
          <w:szCs w:val="28"/>
          <w:lang w:val="en-US"/>
        </w:rPr>
        <w:t xml:space="preserve">”, </w:t>
      </w:r>
      <w:r w:rsidR="003E0F0F" w:rsidRPr="00C74CDE">
        <w:rPr>
          <w:rFonts w:ascii="Times New Roman" w:hAnsi="Times New Roman"/>
          <w:sz w:val="28"/>
          <w:szCs w:val="28"/>
        </w:rPr>
        <w:t>УМК</w:t>
      </w:r>
      <w:r w:rsidR="003E0F0F" w:rsidRPr="003E0F0F">
        <w:rPr>
          <w:rFonts w:ascii="Times New Roman" w:hAnsi="Times New Roman"/>
          <w:sz w:val="28"/>
          <w:szCs w:val="28"/>
          <w:lang w:val="en-US"/>
        </w:rPr>
        <w:t xml:space="preserve"> </w:t>
      </w:r>
      <w:r w:rsidR="003E0F0F" w:rsidRPr="00C74CDE">
        <w:rPr>
          <w:rFonts w:ascii="Times New Roman" w:hAnsi="Times New Roman"/>
          <w:sz w:val="28"/>
          <w:szCs w:val="28"/>
        </w:rPr>
        <w:t>под</w:t>
      </w:r>
      <w:r w:rsidR="003E0F0F" w:rsidRPr="003E0F0F">
        <w:rPr>
          <w:rFonts w:ascii="Times New Roman" w:hAnsi="Times New Roman"/>
          <w:sz w:val="28"/>
          <w:szCs w:val="28"/>
          <w:lang w:val="en-US"/>
        </w:rPr>
        <w:t xml:space="preserve"> </w:t>
      </w:r>
      <w:proofErr w:type="spellStart"/>
      <w:r w:rsidR="003E0F0F" w:rsidRPr="00C74CDE">
        <w:rPr>
          <w:rFonts w:ascii="Times New Roman" w:hAnsi="Times New Roman"/>
          <w:sz w:val="28"/>
          <w:szCs w:val="28"/>
        </w:rPr>
        <w:t>ред</w:t>
      </w:r>
      <w:proofErr w:type="spellEnd"/>
      <w:r w:rsidR="003E0F0F" w:rsidRPr="003E0F0F">
        <w:rPr>
          <w:rFonts w:ascii="Times New Roman" w:hAnsi="Times New Roman"/>
          <w:sz w:val="28"/>
          <w:szCs w:val="28"/>
          <w:lang w:val="en-US"/>
        </w:rPr>
        <w:t xml:space="preserve">. </w:t>
      </w:r>
      <w:r w:rsidR="003E0F0F" w:rsidRPr="00C74CDE">
        <w:rPr>
          <w:rFonts w:ascii="Times New Roman" w:hAnsi="Times New Roman"/>
          <w:sz w:val="28"/>
          <w:szCs w:val="28"/>
        </w:rPr>
        <w:t>Бим И. Л. Шаги, шаг 4</w:t>
      </w:r>
      <w:r w:rsidR="006A7685">
        <w:rPr>
          <w:rFonts w:ascii="Times New Roman" w:hAnsi="Times New Roman"/>
          <w:sz w:val="28"/>
          <w:szCs w:val="28"/>
        </w:rPr>
        <w:t xml:space="preserve">  Слайд №4</w:t>
      </w:r>
    </w:p>
    <w:p w:rsidR="00AA4852" w:rsidRDefault="00AA4852" w:rsidP="003316CA">
      <w:pPr>
        <w:spacing w:after="0" w:line="240" w:lineRule="auto"/>
        <w:jc w:val="both"/>
        <w:rPr>
          <w:rFonts w:ascii="Times New Roman" w:hAnsi="Times New Roman"/>
          <w:sz w:val="28"/>
          <w:szCs w:val="28"/>
        </w:rPr>
      </w:pPr>
      <w:r>
        <w:rPr>
          <w:rFonts w:ascii="Times New Roman" w:hAnsi="Times New Roman"/>
          <w:sz w:val="28"/>
          <w:szCs w:val="28"/>
        </w:rPr>
        <w:t>Данный прием развивает следующие составляющие компетенции:</w:t>
      </w:r>
    </w:p>
    <w:p w:rsidR="00AA4852" w:rsidRPr="00AA4852" w:rsidRDefault="00AA4852" w:rsidP="00AA4852">
      <w:pPr>
        <w:spacing w:after="0" w:line="240" w:lineRule="auto"/>
        <w:ind w:firstLine="851"/>
        <w:jc w:val="both"/>
        <w:rPr>
          <w:rFonts w:ascii="Times New Roman" w:hAnsi="Times New Roman"/>
          <w:sz w:val="28"/>
          <w:szCs w:val="28"/>
        </w:rPr>
      </w:pPr>
      <w:r w:rsidRPr="00AA4852">
        <w:rPr>
          <w:rFonts w:ascii="Times New Roman" w:hAnsi="Times New Roman"/>
          <w:sz w:val="28"/>
          <w:szCs w:val="28"/>
        </w:rPr>
        <w:t xml:space="preserve">-.лингвистические: </w:t>
      </w:r>
      <w:r>
        <w:rPr>
          <w:rFonts w:ascii="Times New Roman" w:hAnsi="Times New Roman"/>
          <w:sz w:val="28"/>
          <w:szCs w:val="28"/>
        </w:rPr>
        <w:t>фонетические навыки</w:t>
      </w:r>
      <w:r w:rsidRPr="00AA4852">
        <w:rPr>
          <w:rFonts w:ascii="Times New Roman" w:hAnsi="Times New Roman"/>
          <w:sz w:val="28"/>
          <w:szCs w:val="28"/>
        </w:rPr>
        <w:t xml:space="preserve">; лексические навыки прослеживаются через употребление </w:t>
      </w:r>
      <w:r>
        <w:rPr>
          <w:rFonts w:ascii="Times New Roman" w:hAnsi="Times New Roman"/>
          <w:sz w:val="28"/>
          <w:szCs w:val="28"/>
        </w:rPr>
        <w:t>слов</w:t>
      </w:r>
      <w:r w:rsidRPr="00AA4852">
        <w:rPr>
          <w:rFonts w:ascii="Times New Roman" w:hAnsi="Times New Roman"/>
          <w:sz w:val="28"/>
          <w:szCs w:val="28"/>
        </w:rPr>
        <w:t xml:space="preserve"> для выражения мысли; грамматическая сторона так же прослеживается через употребление грамматических структур;</w:t>
      </w:r>
    </w:p>
    <w:p w:rsidR="00AA4852" w:rsidRPr="00AA4852" w:rsidRDefault="00AA4852" w:rsidP="00AA4852">
      <w:pPr>
        <w:spacing w:after="0" w:line="240" w:lineRule="auto"/>
        <w:ind w:firstLine="851"/>
        <w:jc w:val="both"/>
        <w:rPr>
          <w:rFonts w:ascii="Times New Roman" w:hAnsi="Times New Roman"/>
          <w:sz w:val="28"/>
          <w:szCs w:val="28"/>
        </w:rPr>
      </w:pPr>
      <w:r w:rsidRPr="00AA4852">
        <w:rPr>
          <w:rFonts w:ascii="Times New Roman" w:hAnsi="Times New Roman"/>
          <w:sz w:val="28"/>
          <w:szCs w:val="28"/>
        </w:rPr>
        <w:t>-социолингвистические: прослеживаются через употребление языкового материала в контексте;</w:t>
      </w:r>
    </w:p>
    <w:p w:rsidR="00AA4852" w:rsidRPr="00AA4852" w:rsidRDefault="00AA4852" w:rsidP="00AA4852">
      <w:pPr>
        <w:spacing w:after="0" w:line="240" w:lineRule="auto"/>
        <w:jc w:val="both"/>
        <w:rPr>
          <w:rFonts w:ascii="Times New Roman" w:hAnsi="Times New Roman" w:cs="Times New Roman"/>
          <w:sz w:val="27"/>
          <w:szCs w:val="27"/>
        </w:rPr>
      </w:pPr>
      <w:r w:rsidRPr="00AA4852">
        <w:rPr>
          <w:rFonts w:ascii="Times New Roman" w:hAnsi="Times New Roman"/>
          <w:sz w:val="28"/>
          <w:szCs w:val="28"/>
        </w:rPr>
        <w:t>-дискурсивные: умение организовать речь</w:t>
      </w:r>
    </w:p>
    <w:p w:rsidR="003316CA" w:rsidRPr="005A0F8B" w:rsidRDefault="003316CA" w:rsidP="003316CA">
      <w:pPr>
        <w:spacing w:after="0" w:line="240" w:lineRule="auto"/>
        <w:jc w:val="both"/>
        <w:rPr>
          <w:rFonts w:ascii="Times New Roman" w:hAnsi="Times New Roman" w:cs="Times New Roman"/>
          <w:sz w:val="27"/>
          <w:szCs w:val="27"/>
        </w:rPr>
      </w:pPr>
      <w:r>
        <w:rPr>
          <w:rFonts w:ascii="Times New Roman" w:hAnsi="Times New Roman" w:cs="Times New Roman"/>
          <w:b/>
          <w:sz w:val="27"/>
          <w:szCs w:val="27"/>
        </w:rPr>
        <w:t>б</w:t>
      </w:r>
      <w:r w:rsidRPr="005A0F8B">
        <w:rPr>
          <w:rFonts w:ascii="Times New Roman" w:hAnsi="Times New Roman" w:cs="Times New Roman"/>
          <w:b/>
          <w:sz w:val="27"/>
          <w:szCs w:val="27"/>
        </w:rPr>
        <w:t>)</w:t>
      </w:r>
      <w:r w:rsidRPr="005A0F8B">
        <w:rPr>
          <w:rFonts w:ascii="Times New Roman" w:hAnsi="Times New Roman" w:cs="Times New Roman"/>
          <w:sz w:val="27"/>
          <w:szCs w:val="27"/>
        </w:rPr>
        <w:t xml:space="preserve"> </w:t>
      </w:r>
      <w:r w:rsidRPr="005A0F8B">
        <w:rPr>
          <w:rFonts w:ascii="Times New Roman" w:hAnsi="Times New Roman" w:cs="Times New Roman"/>
          <w:b/>
          <w:sz w:val="27"/>
          <w:szCs w:val="27"/>
        </w:rPr>
        <w:t xml:space="preserve">Парная мозговая атака. </w:t>
      </w:r>
      <w:r w:rsidRPr="005A0F8B">
        <w:rPr>
          <w:rFonts w:ascii="Times New Roman" w:hAnsi="Times New Roman" w:cs="Times New Roman"/>
          <w:sz w:val="27"/>
          <w:szCs w:val="27"/>
        </w:rPr>
        <w:t xml:space="preserve">Пара учеников составляет список того, что они знают или думают по данной теме. Парная мозговая атака очень помогает обучающимся, для которых затруднительно высказывать свое мнение перед большой аудиторией. И, разумеется, работа в парах позволяет высказаться </w:t>
      </w:r>
      <w:r w:rsidRPr="005A0F8B">
        <w:rPr>
          <w:rFonts w:ascii="Times New Roman" w:hAnsi="Times New Roman" w:cs="Times New Roman"/>
          <w:sz w:val="27"/>
          <w:szCs w:val="27"/>
        </w:rPr>
        <w:lastRenderedPageBreak/>
        <w:t xml:space="preserve">гораздо большему числу </w:t>
      </w:r>
      <w:proofErr w:type="gramStart"/>
      <w:r w:rsidRPr="005A0F8B">
        <w:rPr>
          <w:rFonts w:ascii="Times New Roman" w:hAnsi="Times New Roman" w:cs="Times New Roman"/>
          <w:sz w:val="27"/>
          <w:szCs w:val="27"/>
        </w:rPr>
        <w:t>обучающихся.</w:t>
      </w:r>
      <w:r>
        <w:rPr>
          <w:rFonts w:ascii="Times New Roman" w:hAnsi="Times New Roman" w:cs="Times New Roman"/>
          <w:sz w:val="27"/>
          <w:szCs w:val="27"/>
        </w:rPr>
        <w:t>(</w:t>
      </w:r>
      <w:proofErr w:type="gramEnd"/>
      <w:r w:rsidRPr="003316CA">
        <w:rPr>
          <w:rFonts w:ascii="Times New Roman" w:hAnsi="Times New Roman"/>
          <w:color w:val="000000" w:themeColor="text1"/>
          <w:sz w:val="28"/>
          <w:szCs w:val="28"/>
        </w:rPr>
        <w:t xml:space="preserve"> </w:t>
      </w:r>
      <w:r w:rsidRPr="00C74CDE">
        <w:rPr>
          <w:rFonts w:ascii="Times New Roman" w:hAnsi="Times New Roman"/>
          <w:color w:val="000000" w:themeColor="text1"/>
          <w:sz w:val="28"/>
          <w:szCs w:val="28"/>
        </w:rPr>
        <w:t>например, 9 класс, тема «</w:t>
      </w:r>
      <w:proofErr w:type="spellStart"/>
      <w:r w:rsidRPr="00C74CDE">
        <w:rPr>
          <w:rFonts w:ascii="Times New Roman" w:hAnsi="Times New Roman"/>
          <w:color w:val="000000" w:themeColor="text1"/>
          <w:sz w:val="28"/>
          <w:szCs w:val="28"/>
          <w:lang w:val="en-US"/>
        </w:rPr>
        <w:t>Probleme</w:t>
      </w:r>
      <w:proofErr w:type="spellEnd"/>
      <w:r w:rsidRPr="00C74CDE">
        <w:rPr>
          <w:rFonts w:ascii="Times New Roman" w:hAnsi="Times New Roman"/>
          <w:color w:val="000000" w:themeColor="text1"/>
          <w:sz w:val="28"/>
          <w:szCs w:val="28"/>
        </w:rPr>
        <w:t xml:space="preserve"> </w:t>
      </w:r>
      <w:r w:rsidRPr="00C74CDE">
        <w:rPr>
          <w:rFonts w:ascii="Times New Roman" w:hAnsi="Times New Roman"/>
          <w:color w:val="000000" w:themeColor="text1"/>
          <w:sz w:val="28"/>
          <w:szCs w:val="28"/>
          <w:lang w:val="en-US"/>
        </w:rPr>
        <w:t>der</w:t>
      </w:r>
      <w:r w:rsidRPr="00C74CDE">
        <w:rPr>
          <w:rFonts w:ascii="Times New Roman" w:hAnsi="Times New Roman"/>
          <w:color w:val="000000" w:themeColor="text1"/>
          <w:sz w:val="28"/>
          <w:szCs w:val="28"/>
        </w:rPr>
        <w:t xml:space="preserve"> </w:t>
      </w:r>
      <w:proofErr w:type="spellStart"/>
      <w:r w:rsidRPr="00C74CDE">
        <w:rPr>
          <w:rFonts w:ascii="Times New Roman" w:hAnsi="Times New Roman"/>
          <w:color w:val="000000" w:themeColor="text1"/>
          <w:sz w:val="28"/>
          <w:szCs w:val="28"/>
          <w:lang w:val="en-US"/>
        </w:rPr>
        <w:t>Jugendlichen</w:t>
      </w:r>
      <w:proofErr w:type="spellEnd"/>
      <w:r w:rsidRPr="00C74CDE">
        <w:rPr>
          <w:rFonts w:ascii="Times New Roman" w:hAnsi="Times New Roman"/>
          <w:color w:val="000000" w:themeColor="text1"/>
          <w:sz w:val="28"/>
          <w:szCs w:val="28"/>
        </w:rPr>
        <w:t>», УМК под ред. Бим И. Л., Шаги, шаг 5</w:t>
      </w:r>
      <w:r>
        <w:rPr>
          <w:rFonts w:ascii="Times New Roman" w:hAnsi="Times New Roman"/>
          <w:color w:val="000000" w:themeColor="text1"/>
          <w:sz w:val="28"/>
          <w:szCs w:val="28"/>
        </w:rPr>
        <w:t>)</w:t>
      </w:r>
    </w:p>
    <w:p w:rsidR="003316CA" w:rsidRDefault="003316CA" w:rsidP="003316CA">
      <w:pPr>
        <w:spacing w:after="0" w:line="240" w:lineRule="auto"/>
        <w:jc w:val="both"/>
        <w:rPr>
          <w:rFonts w:ascii="Times New Roman" w:hAnsi="Times New Roman"/>
          <w:sz w:val="28"/>
          <w:szCs w:val="28"/>
        </w:rPr>
      </w:pPr>
      <w:r>
        <w:rPr>
          <w:rFonts w:ascii="Times New Roman" w:hAnsi="Times New Roman" w:cs="Times New Roman"/>
          <w:b/>
          <w:sz w:val="27"/>
          <w:szCs w:val="27"/>
        </w:rPr>
        <w:t>в</w:t>
      </w:r>
      <w:r w:rsidRPr="005A0F8B">
        <w:rPr>
          <w:rFonts w:ascii="Times New Roman" w:hAnsi="Times New Roman" w:cs="Times New Roman"/>
          <w:b/>
          <w:sz w:val="27"/>
          <w:szCs w:val="27"/>
        </w:rPr>
        <w:t xml:space="preserve">) Ключевые термины.  </w:t>
      </w:r>
      <w:r w:rsidRPr="005A0F8B">
        <w:rPr>
          <w:rFonts w:ascii="Times New Roman" w:hAnsi="Times New Roman" w:cs="Times New Roman"/>
          <w:sz w:val="27"/>
          <w:szCs w:val="27"/>
        </w:rPr>
        <w:t>Учитель может выбрать из текста 4 – 5 ключевых слов и выписать их на доску. Парам отводится 5 минут на то, чтобы методом мозговой атаки дать общую трактовку этих терминов и предположить, как они будут применяться в конкретном контексте той темы.</w:t>
      </w:r>
      <w:r w:rsidRPr="003316CA">
        <w:rPr>
          <w:rFonts w:ascii="Times New Roman" w:hAnsi="Times New Roman"/>
          <w:sz w:val="28"/>
          <w:szCs w:val="28"/>
        </w:rPr>
        <w:t xml:space="preserve"> </w:t>
      </w:r>
      <w:r w:rsidRPr="00C74CDE">
        <w:rPr>
          <w:rFonts w:ascii="Times New Roman" w:hAnsi="Times New Roman"/>
          <w:sz w:val="28"/>
          <w:szCs w:val="28"/>
        </w:rPr>
        <w:t>Мне удобно  применять его на уроках в 7 классе тема «</w:t>
      </w:r>
      <w:proofErr w:type="spellStart"/>
      <w:r w:rsidRPr="00C74CDE">
        <w:rPr>
          <w:rFonts w:ascii="Times New Roman" w:hAnsi="Times New Roman"/>
          <w:sz w:val="28"/>
          <w:szCs w:val="28"/>
          <w:lang w:val="en-US"/>
        </w:rPr>
        <w:t>Sorgen</w:t>
      </w:r>
      <w:proofErr w:type="spellEnd"/>
      <w:r w:rsidRPr="00C74CDE">
        <w:rPr>
          <w:rFonts w:ascii="Times New Roman" w:hAnsi="Times New Roman"/>
          <w:sz w:val="28"/>
          <w:szCs w:val="28"/>
        </w:rPr>
        <w:t xml:space="preserve"> </w:t>
      </w:r>
      <w:proofErr w:type="spellStart"/>
      <w:r w:rsidRPr="00C74CDE">
        <w:rPr>
          <w:rFonts w:ascii="Times New Roman" w:hAnsi="Times New Roman"/>
          <w:sz w:val="28"/>
          <w:szCs w:val="28"/>
          <w:lang w:val="en-US"/>
        </w:rPr>
        <w:t>wir</w:t>
      </w:r>
      <w:proofErr w:type="spellEnd"/>
      <w:r w:rsidRPr="00C74CDE">
        <w:rPr>
          <w:rFonts w:ascii="Times New Roman" w:hAnsi="Times New Roman"/>
          <w:sz w:val="28"/>
          <w:szCs w:val="28"/>
        </w:rPr>
        <w:t xml:space="preserve"> </w:t>
      </w:r>
      <w:proofErr w:type="spellStart"/>
      <w:r w:rsidRPr="00C74CDE">
        <w:rPr>
          <w:rFonts w:ascii="Times New Roman" w:hAnsi="Times New Roman"/>
          <w:sz w:val="28"/>
          <w:szCs w:val="28"/>
          <w:lang w:val="en-US"/>
        </w:rPr>
        <w:t>gemeinsam</w:t>
      </w:r>
      <w:proofErr w:type="spellEnd"/>
      <w:r w:rsidRPr="00C74CDE">
        <w:rPr>
          <w:rFonts w:ascii="Times New Roman" w:hAnsi="Times New Roman"/>
          <w:sz w:val="28"/>
          <w:szCs w:val="28"/>
        </w:rPr>
        <w:t xml:space="preserve"> </w:t>
      </w:r>
      <w:r w:rsidRPr="00C74CDE">
        <w:rPr>
          <w:rFonts w:ascii="Times New Roman" w:hAnsi="Times New Roman"/>
          <w:sz w:val="28"/>
          <w:szCs w:val="28"/>
          <w:lang w:val="en-US"/>
        </w:rPr>
        <w:t>f</w:t>
      </w:r>
      <w:r w:rsidRPr="00C74CDE">
        <w:rPr>
          <w:rFonts w:ascii="Times New Roman" w:hAnsi="Times New Roman"/>
          <w:sz w:val="28"/>
          <w:szCs w:val="28"/>
        </w:rPr>
        <w:t>ű</w:t>
      </w:r>
      <w:r w:rsidRPr="00C74CDE">
        <w:rPr>
          <w:rFonts w:ascii="Times New Roman" w:hAnsi="Times New Roman"/>
          <w:sz w:val="28"/>
          <w:szCs w:val="28"/>
          <w:lang w:val="en-US"/>
        </w:rPr>
        <w:t>r</w:t>
      </w:r>
      <w:r w:rsidRPr="00C74CDE">
        <w:rPr>
          <w:rFonts w:ascii="Times New Roman" w:hAnsi="Times New Roman"/>
          <w:sz w:val="28"/>
          <w:szCs w:val="28"/>
        </w:rPr>
        <w:t xml:space="preserve"> </w:t>
      </w:r>
      <w:proofErr w:type="spellStart"/>
      <w:r w:rsidRPr="00C74CDE">
        <w:rPr>
          <w:rFonts w:ascii="Times New Roman" w:hAnsi="Times New Roman"/>
          <w:sz w:val="28"/>
          <w:szCs w:val="28"/>
          <w:lang w:val="en-US"/>
        </w:rPr>
        <w:t>unseren</w:t>
      </w:r>
      <w:proofErr w:type="spellEnd"/>
      <w:r w:rsidRPr="00C74CDE">
        <w:rPr>
          <w:rFonts w:ascii="Times New Roman" w:hAnsi="Times New Roman"/>
          <w:sz w:val="28"/>
          <w:szCs w:val="28"/>
        </w:rPr>
        <w:t xml:space="preserve"> </w:t>
      </w:r>
      <w:proofErr w:type="spellStart"/>
      <w:r w:rsidRPr="00C74CDE">
        <w:rPr>
          <w:rFonts w:ascii="Times New Roman" w:hAnsi="Times New Roman"/>
          <w:sz w:val="28"/>
          <w:szCs w:val="28"/>
          <w:lang w:val="en-US"/>
        </w:rPr>
        <w:t>Planeten</w:t>
      </w:r>
      <w:proofErr w:type="spellEnd"/>
      <w:r w:rsidRPr="00C74CDE">
        <w:rPr>
          <w:rFonts w:ascii="Times New Roman" w:hAnsi="Times New Roman"/>
          <w:sz w:val="28"/>
          <w:szCs w:val="28"/>
        </w:rPr>
        <w:t xml:space="preserve"> </w:t>
      </w:r>
      <w:proofErr w:type="spellStart"/>
      <w:r w:rsidRPr="00C74CDE">
        <w:rPr>
          <w:rFonts w:ascii="Times New Roman" w:hAnsi="Times New Roman"/>
          <w:sz w:val="28"/>
          <w:szCs w:val="28"/>
          <w:lang w:val="en-US"/>
        </w:rPr>
        <w:t>Erde</w:t>
      </w:r>
      <w:proofErr w:type="spellEnd"/>
      <w:r w:rsidRPr="00C74CDE">
        <w:rPr>
          <w:rFonts w:ascii="Times New Roman" w:hAnsi="Times New Roman"/>
          <w:sz w:val="28"/>
          <w:szCs w:val="28"/>
        </w:rPr>
        <w:t>».</w:t>
      </w:r>
    </w:p>
    <w:p w:rsidR="003316CA" w:rsidRDefault="003316CA" w:rsidP="003316CA">
      <w:pPr>
        <w:spacing w:after="0" w:line="240" w:lineRule="auto"/>
        <w:jc w:val="both"/>
        <w:rPr>
          <w:rFonts w:ascii="Times New Roman" w:hAnsi="Times New Roman"/>
          <w:sz w:val="28"/>
          <w:szCs w:val="28"/>
          <w:lang w:val="en-US"/>
        </w:rPr>
      </w:pPr>
      <w:proofErr w:type="spellStart"/>
      <w:r>
        <w:rPr>
          <w:rFonts w:ascii="Times New Roman" w:hAnsi="Times New Roman"/>
          <w:sz w:val="28"/>
          <w:szCs w:val="28"/>
          <w:lang w:val="en-US"/>
        </w:rPr>
        <w:t>Saurer</w:t>
      </w:r>
      <w:proofErr w:type="spellEnd"/>
      <w:r>
        <w:rPr>
          <w:rFonts w:ascii="Times New Roman" w:hAnsi="Times New Roman"/>
          <w:sz w:val="28"/>
          <w:szCs w:val="28"/>
          <w:lang w:val="en-US"/>
        </w:rPr>
        <w:t xml:space="preserve"> Regen</w:t>
      </w:r>
    </w:p>
    <w:p w:rsidR="003316CA" w:rsidRDefault="003316CA" w:rsidP="003316CA">
      <w:pPr>
        <w:spacing w:after="0" w:line="240" w:lineRule="auto"/>
        <w:jc w:val="both"/>
        <w:rPr>
          <w:rFonts w:ascii="Times New Roman" w:hAnsi="Times New Roman"/>
          <w:sz w:val="28"/>
          <w:szCs w:val="28"/>
          <w:lang w:val="en-US"/>
        </w:rPr>
      </w:pPr>
      <w:proofErr w:type="spellStart"/>
      <w:r>
        <w:rPr>
          <w:rFonts w:ascii="Times New Roman" w:hAnsi="Times New Roman"/>
          <w:sz w:val="28"/>
          <w:szCs w:val="28"/>
          <w:lang w:val="en-US"/>
        </w:rPr>
        <w:t>Verschmutzung</w:t>
      </w:r>
      <w:proofErr w:type="spellEnd"/>
    </w:p>
    <w:p w:rsidR="003316CA" w:rsidRDefault="003316CA" w:rsidP="003316CA">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Das </w:t>
      </w:r>
      <w:proofErr w:type="spellStart"/>
      <w:r>
        <w:rPr>
          <w:rFonts w:ascii="Times New Roman" w:hAnsi="Times New Roman"/>
          <w:sz w:val="28"/>
          <w:szCs w:val="28"/>
          <w:lang w:val="en-US"/>
        </w:rPr>
        <w:t>Ozonloch</w:t>
      </w:r>
      <w:proofErr w:type="spellEnd"/>
    </w:p>
    <w:p w:rsidR="003316CA" w:rsidRPr="003316CA" w:rsidRDefault="003316CA" w:rsidP="003316CA">
      <w:pPr>
        <w:spacing w:after="0" w:line="240" w:lineRule="auto"/>
        <w:jc w:val="both"/>
        <w:rPr>
          <w:rFonts w:ascii="Times New Roman" w:hAnsi="Times New Roman" w:cs="Times New Roman"/>
          <w:sz w:val="27"/>
          <w:szCs w:val="27"/>
          <w:lang w:val="en-US"/>
        </w:rPr>
      </w:pPr>
      <w:proofErr w:type="spellStart"/>
      <w:r>
        <w:rPr>
          <w:rFonts w:ascii="Times New Roman" w:hAnsi="Times New Roman"/>
          <w:sz w:val="28"/>
          <w:szCs w:val="28"/>
          <w:lang w:val="en-US"/>
        </w:rPr>
        <w:t>austerben</w:t>
      </w:r>
      <w:proofErr w:type="spellEnd"/>
    </w:p>
    <w:p w:rsidR="003316CA" w:rsidRPr="008A0077" w:rsidRDefault="006A7685" w:rsidP="003316CA">
      <w:pPr>
        <w:spacing w:after="0" w:line="240" w:lineRule="auto"/>
        <w:jc w:val="both"/>
        <w:rPr>
          <w:rFonts w:ascii="Times New Roman" w:hAnsi="Times New Roman" w:cs="Times New Roman"/>
          <w:b/>
          <w:sz w:val="27"/>
          <w:szCs w:val="27"/>
          <w:lang w:val="en-US"/>
        </w:rPr>
      </w:pPr>
      <w:r w:rsidRPr="006A7685">
        <w:rPr>
          <w:rFonts w:ascii="Times New Roman" w:hAnsi="Times New Roman" w:cs="Times New Roman"/>
          <w:b/>
          <w:sz w:val="27"/>
          <w:szCs w:val="27"/>
          <w:highlight w:val="red"/>
        </w:rPr>
        <w:t>Слайд</w:t>
      </w:r>
      <w:r w:rsidRPr="008A0077">
        <w:rPr>
          <w:rFonts w:ascii="Times New Roman" w:hAnsi="Times New Roman" w:cs="Times New Roman"/>
          <w:b/>
          <w:sz w:val="27"/>
          <w:szCs w:val="27"/>
          <w:highlight w:val="red"/>
          <w:lang w:val="en-US"/>
        </w:rPr>
        <w:t xml:space="preserve"> №5</w:t>
      </w:r>
    </w:p>
    <w:p w:rsidR="003316CA" w:rsidRDefault="003316CA" w:rsidP="003316CA">
      <w:pPr>
        <w:spacing w:after="0" w:line="240" w:lineRule="auto"/>
        <w:jc w:val="both"/>
        <w:rPr>
          <w:rFonts w:ascii="Times New Roman" w:hAnsi="Times New Roman" w:cs="Times New Roman"/>
          <w:b/>
          <w:sz w:val="27"/>
          <w:szCs w:val="27"/>
          <w:lang w:val="en-US"/>
        </w:rPr>
      </w:pPr>
    </w:p>
    <w:p w:rsidR="003316CA" w:rsidRDefault="003316CA" w:rsidP="003316CA">
      <w:pPr>
        <w:spacing w:after="0" w:line="240" w:lineRule="auto"/>
        <w:jc w:val="both"/>
        <w:rPr>
          <w:rFonts w:ascii="Times New Roman" w:hAnsi="Times New Roman"/>
          <w:sz w:val="27"/>
          <w:szCs w:val="27"/>
        </w:rPr>
      </w:pPr>
      <w:r>
        <w:rPr>
          <w:rFonts w:ascii="Times New Roman" w:hAnsi="Times New Roman" w:cs="Times New Roman"/>
          <w:b/>
          <w:sz w:val="27"/>
          <w:szCs w:val="27"/>
        </w:rPr>
        <w:t>г</w:t>
      </w:r>
      <w:r w:rsidRPr="005A0F8B">
        <w:rPr>
          <w:rFonts w:ascii="Times New Roman" w:hAnsi="Times New Roman" w:cs="Times New Roman"/>
          <w:b/>
          <w:sz w:val="27"/>
          <w:szCs w:val="27"/>
        </w:rPr>
        <w:t xml:space="preserve">)  Знаем, хотим узнать, узнаем. </w:t>
      </w:r>
      <w:r w:rsidRPr="005A0F8B">
        <w:rPr>
          <w:rFonts w:ascii="Times New Roman" w:hAnsi="Times New Roman" w:cs="Times New Roman"/>
          <w:sz w:val="27"/>
          <w:szCs w:val="27"/>
        </w:rPr>
        <w:t xml:space="preserve">Этот прием применим для чтения. Он также хорошо направляет исследовательскую деятельность обучающихся, которая длится несколько дней. </w:t>
      </w:r>
      <w:r>
        <w:rPr>
          <w:rFonts w:ascii="Times New Roman" w:hAnsi="Times New Roman" w:cs="Times New Roman"/>
          <w:sz w:val="27"/>
          <w:szCs w:val="27"/>
        </w:rPr>
        <w:t xml:space="preserve">Может применяться как на стадии «Вызова», так и на стадии </w:t>
      </w:r>
      <w:r w:rsidRPr="008E4BD8">
        <w:rPr>
          <w:rFonts w:ascii="Times New Roman" w:hAnsi="Times New Roman"/>
          <w:sz w:val="27"/>
          <w:szCs w:val="27"/>
        </w:rPr>
        <w:t>реализации осмысления</w:t>
      </w:r>
      <w:r>
        <w:rPr>
          <w:rFonts w:ascii="Times New Roman" w:hAnsi="Times New Roman"/>
          <w:sz w:val="27"/>
          <w:szCs w:val="27"/>
        </w:rPr>
        <w:t>.</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40"/>
        <w:gridCol w:w="3060"/>
      </w:tblGrid>
      <w:tr w:rsidR="003316CA" w:rsidTr="00237B27">
        <w:tc>
          <w:tcPr>
            <w:tcW w:w="2340" w:type="dxa"/>
            <w:tcBorders>
              <w:top w:val="single" w:sz="4" w:space="0" w:color="auto"/>
              <w:left w:val="single" w:sz="4" w:space="0" w:color="auto"/>
              <w:bottom w:val="single" w:sz="4" w:space="0" w:color="auto"/>
              <w:right w:val="single" w:sz="4" w:space="0" w:color="auto"/>
            </w:tcBorders>
            <w:hideMark/>
          </w:tcPr>
          <w:p w:rsidR="003316CA" w:rsidRDefault="003316CA" w:rsidP="00237B27">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Was </w:t>
            </w:r>
            <w:proofErr w:type="spellStart"/>
            <w:r>
              <w:rPr>
                <w:rFonts w:ascii="Times New Roman" w:hAnsi="Times New Roman"/>
                <w:sz w:val="24"/>
                <w:szCs w:val="24"/>
                <w:lang w:val="en-US"/>
              </w:rPr>
              <w:t>weiss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ich</w:t>
            </w:r>
            <w:proofErr w:type="spellEnd"/>
            <w:r>
              <w:rPr>
                <w:rFonts w:ascii="Times New Roman" w:hAnsi="Times New Roman"/>
                <w:sz w:val="24"/>
                <w:szCs w:val="24"/>
                <w:lang w:val="en-US"/>
              </w:rPr>
              <w:t>?</w:t>
            </w:r>
          </w:p>
        </w:tc>
        <w:tc>
          <w:tcPr>
            <w:tcW w:w="2340" w:type="dxa"/>
            <w:tcBorders>
              <w:top w:val="single" w:sz="4" w:space="0" w:color="auto"/>
              <w:left w:val="single" w:sz="4" w:space="0" w:color="auto"/>
              <w:bottom w:val="single" w:sz="4" w:space="0" w:color="auto"/>
              <w:right w:val="single" w:sz="4" w:space="0" w:color="auto"/>
            </w:tcBorders>
            <w:hideMark/>
          </w:tcPr>
          <w:p w:rsidR="003316CA" w:rsidRDefault="003316CA" w:rsidP="00237B27">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Was will </w:t>
            </w:r>
            <w:proofErr w:type="spellStart"/>
            <w:r>
              <w:rPr>
                <w:rFonts w:ascii="Times New Roman" w:hAnsi="Times New Roman"/>
                <w:sz w:val="24"/>
                <w:szCs w:val="24"/>
                <w:lang w:val="en-US"/>
              </w:rPr>
              <w:t>ich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wissen</w:t>
            </w:r>
            <w:proofErr w:type="spellEnd"/>
            <w:r>
              <w:rPr>
                <w:rFonts w:ascii="Times New Roman" w:hAnsi="Times New Roman"/>
                <w:sz w:val="24"/>
                <w:szCs w:val="24"/>
                <w:lang w:val="en-US"/>
              </w:rPr>
              <w:t>?</w:t>
            </w:r>
          </w:p>
        </w:tc>
        <w:tc>
          <w:tcPr>
            <w:tcW w:w="3060" w:type="dxa"/>
            <w:tcBorders>
              <w:top w:val="single" w:sz="4" w:space="0" w:color="auto"/>
              <w:left w:val="single" w:sz="4" w:space="0" w:color="auto"/>
              <w:bottom w:val="single" w:sz="4" w:space="0" w:color="auto"/>
              <w:right w:val="single" w:sz="4" w:space="0" w:color="auto"/>
            </w:tcBorders>
            <w:hideMark/>
          </w:tcPr>
          <w:p w:rsidR="003316CA" w:rsidRDefault="003316CA" w:rsidP="00237B27">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Was </w:t>
            </w:r>
            <w:proofErr w:type="spellStart"/>
            <w:r>
              <w:rPr>
                <w:rFonts w:ascii="Times New Roman" w:hAnsi="Times New Roman"/>
                <w:sz w:val="24"/>
                <w:szCs w:val="24"/>
                <w:lang w:val="en-US"/>
              </w:rPr>
              <w:t>habe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ich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erfahren</w:t>
            </w:r>
            <w:proofErr w:type="spellEnd"/>
            <w:r>
              <w:rPr>
                <w:rFonts w:ascii="Times New Roman" w:hAnsi="Times New Roman"/>
                <w:sz w:val="24"/>
                <w:szCs w:val="24"/>
                <w:lang w:val="en-US"/>
              </w:rPr>
              <w:t>?</w:t>
            </w:r>
          </w:p>
        </w:tc>
      </w:tr>
      <w:tr w:rsidR="003316CA" w:rsidTr="00237B27">
        <w:tc>
          <w:tcPr>
            <w:tcW w:w="2340" w:type="dxa"/>
            <w:tcBorders>
              <w:top w:val="single" w:sz="4" w:space="0" w:color="auto"/>
              <w:left w:val="single" w:sz="4" w:space="0" w:color="auto"/>
              <w:bottom w:val="single" w:sz="4" w:space="0" w:color="auto"/>
              <w:right w:val="single" w:sz="4" w:space="0" w:color="auto"/>
            </w:tcBorders>
          </w:tcPr>
          <w:p w:rsidR="003316CA" w:rsidRDefault="003316CA" w:rsidP="00237B27">
            <w:pPr>
              <w:spacing w:after="0" w:line="240" w:lineRule="auto"/>
              <w:ind w:firstLine="851"/>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3316CA" w:rsidRDefault="003316CA" w:rsidP="00237B27">
            <w:pPr>
              <w:spacing w:after="0" w:line="240" w:lineRule="auto"/>
              <w:ind w:firstLine="851"/>
              <w:jc w:val="both"/>
              <w:rPr>
                <w:rFonts w:ascii="Times New Roman" w:hAnsi="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3316CA" w:rsidRDefault="003316CA" w:rsidP="00237B27">
            <w:pPr>
              <w:spacing w:after="0" w:line="240" w:lineRule="auto"/>
              <w:ind w:firstLine="851"/>
              <w:jc w:val="both"/>
              <w:rPr>
                <w:rFonts w:ascii="Times New Roman" w:hAnsi="Times New Roman"/>
                <w:sz w:val="24"/>
                <w:szCs w:val="24"/>
              </w:rPr>
            </w:pPr>
          </w:p>
        </w:tc>
      </w:tr>
    </w:tbl>
    <w:p w:rsidR="003316CA" w:rsidRDefault="006A7685" w:rsidP="003316CA">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p>
    <w:p w:rsidR="006A7685" w:rsidRDefault="006A7685" w:rsidP="003316CA">
      <w:pPr>
        <w:spacing w:after="0" w:line="240" w:lineRule="auto"/>
        <w:ind w:firstLine="851"/>
        <w:jc w:val="both"/>
        <w:rPr>
          <w:rFonts w:ascii="Times New Roman" w:hAnsi="Times New Roman"/>
          <w:sz w:val="24"/>
          <w:szCs w:val="24"/>
        </w:rPr>
      </w:pPr>
      <w:r w:rsidRPr="006A7685">
        <w:rPr>
          <w:rFonts w:ascii="Times New Roman" w:hAnsi="Times New Roman"/>
          <w:sz w:val="24"/>
          <w:szCs w:val="24"/>
          <w:highlight w:val="red"/>
        </w:rPr>
        <w:t>(слайд №</w:t>
      </w:r>
      <w:r>
        <w:rPr>
          <w:rFonts w:ascii="Times New Roman" w:hAnsi="Times New Roman"/>
          <w:sz w:val="24"/>
          <w:szCs w:val="24"/>
          <w:highlight w:val="red"/>
        </w:rPr>
        <w:t>6</w:t>
      </w:r>
      <w:r w:rsidRPr="006A7685">
        <w:rPr>
          <w:rFonts w:ascii="Times New Roman" w:hAnsi="Times New Roman"/>
          <w:sz w:val="24"/>
          <w:szCs w:val="24"/>
          <w:highlight w:val="red"/>
        </w:rPr>
        <w:t>)</w:t>
      </w:r>
    </w:p>
    <w:p w:rsidR="003316CA" w:rsidRDefault="003316CA" w:rsidP="003316CA">
      <w:pPr>
        <w:spacing w:after="0" w:line="240" w:lineRule="auto"/>
        <w:ind w:left="180" w:firstLine="528"/>
        <w:jc w:val="both"/>
        <w:rPr>
          <w:rFonts w:ascii="Times New Roman" w:hAnsi="Times New Roman" w:cs="Times New Roman"/>
          <w:sz w:val="27"/>
          <w:szCs w:val="27"/>
        </w:rPr>
      </w:pPr>
      <w:r w:rsidRPr="00C74CDE">
        <w:rPr>
          <w:rFonts w:ascii="Times New Roman" w:hAnsi="Times New Roman"/>
          <w:sz w:val="28"/>
          <w:szCs w:val="28"/>
        </w:rPr>
        <w:t xml:space="preserve">Данный прием универсален практически для всех тем на уроках немецкого языка. </w:t>
      </w:r>
      <w:r w:rsidRPr="005A0F8B">
        <w:rPr>
          <w:rFonts w:ascii="Times New Roman" w:hAnsi="Times New Roman" w:cs="Times New Roman"/>
          <w:sz w:val="27"/>
          <w:szCs w:val="27"/>
        </w:rPr>
        <w:t>После прочтения текста обучающиеся сравнивают, что они знали раньше, с информацией, полученной из текста. Они также сравнивают возникшие ранее вопросы с полученными из текста ответами и решают, как поступить с вопросами, которые остались без ответа.</w:t>
      </w:r>
      <w:r w:rsidRPr="00D3705A">
        <w:rPr>
          <w:rFonts w:ascii="Times New Roman" w:hAnsi="Times New Roman" w:cs="Times New Roman"/>
          <w:sz w:val="27"/>
          <w:szCs w:val="27"/>
        </w:rPr>
        <w:t xml:space="preserve"> </w:t>
      </w:r>
    </w:p>
    <w:p w:rsidR="003316CA" w:rsidRPr="00C74CDE" w:rsidRDefault="003316CA" w:rsidP="003316CA">
      <w:pPr>
        <w:spacing w:after="0" w:line="240" w:lineRule="auto"/>
        <w:ind w:firstLine="851"/>
        <w:jc w:val="both"/>
        <w:rPr>
          <w:rFonts w:ascii="Times New Roman" w:hAnsi="Times New Roman"/>
          <w:sz w:val="28"/>
          <w:szCs w:val="28"/>
          <w:lang w:eastAsia="ru-RU"/>
        </w:rPr>
      </w:pPr>
      <w:r>
        <w:rPr>
          <w:rFonts w:ascii="Times New Roman" w:hAnsi="Times New Roman"/>
          <w:sz w:val="28"/>
          <w:szCs w:val="28"/>
        </w:rPr>
        <w:t>Я   применяю</w:t>
      </w:r>
      <w:r w:rsidRPr="00C74CDE">
        <w:rPr>
          <w:rFonts w:ascii="Times New Roman" w:hAnsi="Times New Roman"/>
          <w:sz w:val="28"/>
          <w:szCs w:val="28"/>
        </w:rPr>
        <w:t xml:space="preserve"> его на уроках в 7 классе тема «</w:t>
      </w:r>
      <w:proofErr w:type="spellStart"/>
      <w:r w:rsidRPr="00C74CDE">
        <w:rPr>
          <w:rFonts w:ascii="Times New Roman" w:hAnsi="Times New Roman"/>
          <w:sz w:val="28"/>
          <w:szCs w:val="28"/>
          <w:lang w:val="en-US"/>
        </w:rPr>
        <w:t>Sorgen</w:t>
      </w:r>
      <w:proofErr w:type="spellEnd"/>
      <w:r w:rsidRPr="00C74CDE">
        <w:rPr>
          <w:rFonts w:ascii="Times New Roman" w:hAnsi="Times New Roman"/>
          <w:sz w:val="28"/>
          <w:szCs w:val="28"/>
        </w:rPr>
        <w:t xml:space="preserve"> </w:t>
      </w:r>
      <w:proofErr w:type="spellStart"/>
      <w:r w:rsidRPr="00C74CDE">
        <w:rPr>
          <w:rFonts w:ascii="Times New Roman" w:hAnsi="Times New Roman"/>
          <w:sz w:val="28"/>
          <w:szCs w:val="28"/>
          <w:lang w:val="en-US"/>
        </w:rPr>
        <w:t>wir</w:t>
      </w:r>
      <w:proofErr w:type="spellEnd"/>
      <w:r w:rsidRPr="00C74CDE">
        <w:rPr>
          <w:rFonts w:ascii="Times New Roman" w:hAnsi="Times New Roman"/>
          <w:sz w:val="28"/>
          <w:szCs w:val="28"/>
        </w:rPr>
        <w:t xml:space="preserve"> </w:t>
      </w:r>
      <w:proofErr w:type="spellStart"/>
      <w:r w:rsidRPr="00C74CDE">
        <w:rPr>
          <w:rFonts w:ascii="Times New Roman" w:hAnsi="Times New Roman"/>
          <w:sz w:val="28"/>
          <w:szCs w:val="28"/>
          <w:lang w:val="en-US"/>
        </w:rPr>
        <w:t>gemeinsam</w:t>
      </w:r>
      <w:proofErr w:type="spellEnd"/>
      <w:r w:rsidRPr="00C74CDE">
        <w:rPr>
          <w:rFonts w:ascii="Times New Roman" w:hAnsi="Times New Roman"/>
          <w:sz w:val="28"/>
          <w:szCs w:val="28"/>
        </w:rPr>
        <w:t xml:space="preserve"> </w:t>
      </w:r>
      <w:r w:rsidRPr="00C74CDE">
        <w:rPr>
          <w:rFonts w:ascii="Times New Roman" w:hAnsi="Times New Roman"/>
          <w:sz w:val="28"/>
          <w:szCs w:val="28"/>
          <w:lang w:val="en-US"/>
        </w:rPr>
        <w:t>f</w:t>
      </w:r>
      <w:r w:rsidRPr="00C74CDE">
        <w:rPr>
          <w:rFonts w:ascii="Times New Roman" w:hAnsi="Times New Roman"/>
          <w:sz w:val="28"/>
          <w:szCs w:val="28"/>
        </w:rPr>
        <w:t>ű</w:t>
      </w:r>
      <w:r w:rsidRPr="00C74CDE">
        <w:rPr>
          <w:rFonts w:ascii="Times New Roman" w:hAnsi="Times New Roman"/>
          <w:sz w:val="28"/>
          <w:szCs w:val="28"/>
          <w:lang w:val="en-US"/>
        </w:rPr>
        <w:t>r</w:t>
      </w:r>
      <w:r w:rsidRPr="00C74CDE">
        <w:rPr>
          <w:rFonts w:ascii="Times New Roman" w:hAnsi="Times New Roman"/>
          <w:sz w:val="28"/>
          <w:szCs w:val="28"/>
        </w:rPr>
        <w:t xml:space="preserve"> </w:t>
      </w:r>
      <w:proofErr w:type="spellStart"/>
      <w:r w:rsidRPr="00C74CDE">
        <w:rPr>
          <w:rFonts w:ascii="Times New Roman" w:hAnsi="Times New Roman"/>
          <w:sz w:val="28"/>
          <w:szCs w:val="28"/>
          <w:lang w:val="en-US"/>
        </w:rPr>
        <w:t>unseren</w:t>
      </w:r>
      <w:proofErr w:type="spellEnd"/>
      <w:r w:rsidRPr="00C74CDE">
        <w:rPr>
          <w:rFonts w:ascii="Times New Roman" w:hAnsi="Times New Roman"/>
          <w:sz w:val="28"/>
          <w:szCs w:val="28"/>
        </w:rPr>
        <w:t xml:space="preserve"> </w:t>
      </w:r>
      <w:proofErr w:type="spellStart"/>
      <w:r w:rsidRPr="00C74CDE">
        <w:rPr>
          <w:rFonts w:ascii="Times New Roman" w:hAnsi="Times New Roman"/>
          <w:sz w:val="28"/>
          <w:szCs w:val="28"/>
          <w:lang w:val="en-US"/>
        </w:rPr>
        <w:t>Planeten</w:t>
      </w:r>
      <w:proofErr w:type="spellEnd"/>
      <w:r w:rsidRPr="00C74CDE">
        <w:rPr>
          <w:rFonts w:ascii="Times New Roman" w:hAnsi="Times New Roman"/>
          <w:sz w:val="28"/>
          <w:szCs w:val="28"/>
        </w:rPr>
        <w:t xml:space="preserve"> </w:t>
      </w:r>
      <w:proofErr w:type="spellStart"/>
      <w:r w:rsidRPr="00C74CDE">
        <w:rPr>
          <w:rFonts w:ascii="Times New Roman" w:hAnsi="Times New Roman"/>
          <w:sz w:val="28"/>
          <w:szCs w:val="28"/>
          <w:lang w:val="en-US"/>
        </w:rPr>
        <w:t>Erde</w:t>
      </w:r>
      <w:proofErr w:type="spellEnd"/>
      <w:r w:rsidRPr="00C74CDE">
        <w:rPr>
          <w:rFonts w:ascii="Times New Roman" w:hAnsi="Times New Roman"/>
          <w:sz w:val="28"/>
          <w:szCs w:val="28"/>
        </w:rPr>
        <w:t>». Он  отражает умение ученика  самостоятельно</w:t>
      </w:r>
      <w:r w:rsidRPr="00C74CDE">
        <w:rPr>
          <w:rFonts w:ascii="Times New Roman" w:hAnsi="Times New Roman"/>
          <w:sz w:val="28"/>
          <w:szCs w:val="28"/>
          <w:lang w:eastAsia="ru-RU"/>
        </w:rPr>
        <w:t xml:space="preserve"> контролировать свою речь при выражении своей точки зрения по заданной теме, выполняет  свои действия по заданному образцу и правилу, исправляет ошибки, адекватно оценивает выполненную работу. Следовательно, четко прослеживаются лингвистические умения, так как перед учеником возникает потребность правильного использования грамматических конструкции, а именно временных форм.</w:t>
      </w:r>
    </w:p>
    <w:p w:rsidR="003316CA" w:rsidRPr="00C74CDE" w:rsidRDefault="003316CA" w:rsidP="003316CA">
      <w:pPr>
        <w:spacing w:after="0" w:line="240" w:lineRule="auto"/>
        <w:ind w:firstLine="851"/>
        <w:jc w:val="both"/>
        <w:rPr>
          <w:rFonts w:ascii="Times New Roman" w:hAnsi="Times New Roman"/>
          <w:sz w:val="28"/>
          <w:szCs w:val="28"/>
        </w:rPr>
      </w:pPr>
      <w:r w:rsidRPr="00C74CDE">
        <w:rPr>
          <w:rFonts w:ascii="Times New Roman" w:hAnsi="Times New Roman"/>
          <w:sz w:val="28"/>
          <w:szCs w:val="28"/>
          <w:lang w:eastAsia="ru-RU"/>
        </w:rPr>
        <w:t xml:space="preserve"> На английском языке в начальной школе заполняю матрицу </w:t>
      </w:r>
      <w:r w:rsidRPr="00C74CDE">
        <w:rPr>
          <w:rFonts w:ascii="Times New Roman" w:hAnsi="Times New Roman"/>
          <w:sz w:val="28"/>
          <w:szCs w:val="28"/>
        </w:rPr>
        <w:t xml:space="preserve">по методу "Знаем /хотим узнать / узнали” </w:t>
      </w:r>
      <w:r w:rsidRPr="00C74CDE">
        <w:rPr>
          <w:rFonts w:ascii="Times New Roman" w:hAnsi="Times New Roman"/>
          <w:sz w:val="28"/>
          <w:szCs w:val="28"/>
          <w:lang w:eastAsia="ru-RU"/>
        </w:rPr>
        <w:t>вместе с учащимися: раздаю готовые шаблоны ученикам</w:t>
      </w:r>
      <w:r w:rsidRPr="00C74CDE">
        <w:rPr>
          <w:rFonts w:ascii="Times New Roman" w:hAnsi="Times New Roman"/>
          <w:sz w:val="28"/>
          <w:szCs w:val="28"/>
        </w:rPr>
        <w:t>: "Знаем /хотим узнать /</w:t>
      </w:r>
      <w:r w:rsidRPr="00C74CDE">
        <w:rPr>
          <w:rFonts w:ascii="Times New Roman" w:hAnsi="Times New Roman"/>
          <w:b/>
          <w:bCs/>
          <w:sz w:val="28"/>
          <w:szCs w:val="28"/>
        </w:rPr>
        <w:t xml:space="preserve"> </w:t>
      </w:r>
      <w:r w:rsidRPr="00C74CDE">
        <w:rPr>
          <w:rFonts w:ascii="Times New Roman" w:hAnsi="Times New Roman"/>
          <w:sz w:val="28"/>
          <w:szCs w:val="28"/>
        </w:rPr>
        <w:t>узнали», на интерактивно доске демонстрирую учительский вариант.</w:t>
      </w:r>
    </w:p>
    <w:p w:rsidR="003316CA" w:rsidRPr="00C74CDE" w:rsidRDefault="003316CA" w:rsidP="003316CA">
      <w:pPr>
        <w:numPr>
          <w:ilvl w:val="0"/>
          <w:numId w:val="1"/>
        </w:numPr>
        <w:spacing w:after="0" w:line="240" w:lineRule="auto"/>
        <w:ind w:left="0" w:firstLine="851"/>
        <w:jc w:val="both"/>
        <w:rPr>
          <w:rFonts w:ascii="Times New Roman" w:hAnsi="Times New Roman"/>
          <w:sz w:val="28"/>
          <w:szCs w:val="28"/>
        </w:rPr>
      </w:pPr>
      <w:r w:rsidRPr="00C74CDE">
        <w:rPr>
          <w:rFonts w:ascii="Times New Roman" w:hAnsi="Times New Roman"/>
          <w:sz w:val="28"/>
          <w:szCs w:val="28"/>
        </w:rPr>
        <w:t xml:space="preserve">В колонку "Знаем” заносятся главнейшие сведения по заявленной теме (после обсуждения темы). </w:t>
      </w:r>
    </w:p>
    <w:p w:rsidR="003316CA" w:rsidRPr="00C74CDE" w:rsidRDefault="003316CA" w:rsidP="003316CA">
      <w:pPr>
        <w:numPr>
          <w:ilvl w:val="0"/>
          <w:numId w:val="1"/>
        </w:numPr>
        <w:spacing w:after="0" w:line="240" w:lineRule="auto"/>
        <w:ind w:left="0" w:firstLine="851"/>
        <w:jc w:val="both"/>
        <w:rPr>
          <w:rFonts w:ascii="Times New Roman" w:hAnsi="Times New Roman"/>
          <w:sz w:val="28"/>
          <w:szCs w:val="28"/>
        </w:rPr>
      </w:pPr>
      <w:r w:rsidRPr="00C74CDE">
        <w:rPr>
          <w:rFonts w:ascii="Times New Roman" w:hAnsi="Times New Roman"/>
          <w:sz w:val="28"/>
          <w:szCs w:val="28"/>
        </w:rPr>
        <w:t xml:space="preserve">В колонку " Хотим узнать” заносятся спорные идеи и вопросы и всё что учащиеся хотят узнать по данной теме. </w:t>
      </w:r>
    </w:p>
    <w:p w:rsidR="003316CA" w:rsidRPr="00C74CDE" w:rsidRDefault="003316CA" w:rsidP="003316CA">
      <w:pPr>
        <w:numPr>
          <w:ilvl w:val="0"/>
          <w:numId w:val="1"/>
        </w:numPr>
        <w:spacing w:after="0" w:line="240" w:lineRule="auto"/>
        <w:ind w:left="0" w:firstLine="851"/>
        <w:jc w:val="both"/>
        <w:rPr>
          <w:rFonts w:ascii="Times New Roman" w:hAnsi="Times New Roman"/>
          <w:sz w:val="28"/>
          <w:szCs w:val="28"/>
        </w:rPr>
      </w:pPr>
      <w:r w:rsidRPr="00C74CDE">
        <w:rPr>
          <w:rFonts w:ascii="Times New Roman" w:hAnsi="Times New Roman"/>
          <w:sz w:val="28"/>
          <w:szCs w:val="28"/>
        </w:rPr>
        <w:t xml:space="preserve">В колонку " Узнали” учащиеся записывают всё, что они почерпнули из текста, располагая ответы параллельно соответствующим вопросам из второй колонки, а прочую новую информацию располагают  </w:t>
      </w:r>
      <w:r w:rsidRPr="00C74CDE">
        <w:rPr>
          <w:rFonts w:ascii="Times New Roman" w:hAnsi="Times New Roman"/>
          <w:sz w:val="28"/>
          <w:szCs w:val="28"/>
        </w:rPr>
        <w:lastRenderedPageBreak/>
        <w:t>ниже. Затем идёт обмен соображениями со всей группой. Итоги обязательно фиксируются, иногда записи делаются и на русском языке из-за недостаточной языковой подготовки учащихся  начальной школы.</w:t>
      </w:r>
      <w:r w:rsidR="006A7685">
        <w:rPr>
          <w:rFonts w:ascii="Times New Roman" w:hAnsi="Times New Roman"/>
          <w:sz w:val="28"/>
          <w:szCs w:val="28"/>
        </w:rPr>
        <w:t xml:space="preserve">  </w:t>
      </w:r>
      <w:r w:rsidR="006A7685" w:rsidRPr="006A7685">
        <w:rPr>
          <w:rFonts w:ascii="Times New Roman" w:hAnsi="Times New Roman"/>
          <w:sz w:val="28"/>
          <w:szCs w:val="28"/>
          <w:highlight w:val="red"/>
        </w:rPr>
        <w:t>Слайд №7</w:t>
      </w:r>
    </w:p>
    <w:tbl>
      <w:tblPr>
        <w:tblW w:w="0" w:type="auto"/>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642"/>
        <w:gridCol w:w="2839"/>
        <w:gridCol w:w="2735"/>
      </w:tblGrid>
      <w:tr w:rsidR="003316CA" w:rsidRPr="008A0077" w:rsidTr="00237B27">
        <w:trPr>
          <w:tblCellSpacing w:w="7" w:type="dxa"/>
          <w:jc w:val="center"/>
        </w:trPr>
        <w:tc>
          <w:tcPr>
            <w:tcW w:w="2621"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hideMark/>
          </w:tcPr>
          <w:p w:rsidR="003316CA" w:rsidRDefault="003316CA" w:rsidP="00237B27">
            <w:pPr>
              <w:pStyle w:val="a6"/>
              <w:spacing w:before="0" w:beforeAutospacing="0" w:after="0" w:afterAutospacing="0"/>
              <w:jc w:val="both"/>
            </w:pPr>
            <w:proofErr w:type="spellStart"/>
            <w:r>
              <w:rPr>
                <w:rStyle w:val="a5"/>
              </w:rPr>
              <w:t>We</w:t>
            </w:r>
            <w:proofErr w:type="spellEnd"/>
            <w:r>
              <w:rPr>
                <w:rStyle w:val="a5"/>
              </w:rPr>
              <w:t xml:space="preserve"> </w:t>
            </w:r>
            <w:proofErr w:type="spellStart"/>
            <w:r>
              <w:rPr>
                <w:rStyle w:val="a5"/>
              </w:rPr>
              <w:t>know</w:t>
            </w:r>
            <w:proofErr w:type="spellEnd"/>
          </w:p>
        </w:tc>
        <w:tc>
          <w:tcPr>
            <w:tcW w:w="2825"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hideMark/>
          </w:tcPr>
          <w:p w:rsidR="003316CA" w:rsidRDefault="003316CA" w:rsidP="00237B27">
            <w:pPr>
              <w:pStyle w:val="a6"/>
              <w:spacing w:before="0" w:beforeAutospacing="0" w:after="0" w:afterAutospacing="0"/>
              <w:jc w:val="both"/>
            </w:pPr>
            <w:proofErr w:type="spellStart"/>
            <w:r>
              <w:rPr>
                <w:rStyle w:val="a5"/>
              </w:rPr>
              <w:t>We</w:t>
            </w:r>
            <w:proofErr w:type="spellEnd"/>
            <w:r>
              <w:rPr>
                <w:rStyle w:val="a5"/>
              </w:rPr>
              <w:t xml:space="preserve"> </w:t>
            </w:r>
            <w:proofErr w:type="spellStart"/>
            <w:r>
              <w:rPr>
                <w:rStyle w:val="a5"/>
              </w:rPr>
              <w:t>want</w:t>
            </w:r>
            <w:proofErr w:type="spellEnd"/>
            <w:r>
              <w:rPr>
                <w:rStyle w:val="a5"/>
              </w:rPr>
              <w:t xml:space="preserve"> </w:t>
            </w:r>
            <w:proofErr w:type="spellStart"/>
            <w:r>
              <w:rPr>
                <w:rStyle w:val="a5"/>
              </w:rPr>
              <w:t>to</w:t>
            </w:r>
            <w:proofErr w:type="spellEnd"/>
            <w:r>
              <w:rPr>
                <w:rStyle w:val="a5"/>
              </w:rPr>
              <w:t xml:space="preserve"> </w:t>
            </w:r>
            <w:proofErr w:type="spellStart"/>
            <w:r>
              <w:rPr>
                <w:rStyle w:val="a5"/>
              </w:rPr>
              <w:t>know</w:t>
            </w:r>
            <w:proofErr w:type="spellEnd"/>
          </w:p>
        </w:tc>
        <w:tc>
          <w:tcPr>
            <w:tcW w:w="2714"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hideMark/>
          </w:tcPr>
          <w:p w:rsidR="003316CA" w:rsidRDefault="003316CA" w:rsidP="00237B27">
            <w:pPr>
              <w:pStyle w:val="a6"/>
              <w:spacing w:before="0" w:beforeAutospacing="0" w:after="0" w:afterAutospacing="0"/>
              <w:jc w:val="both"/>
              <w:rPr>
                <w:lang w:val="en-US"/>
              </w:rPr>
            </w:pPr>
            <w:r>
              <w:rPr>
                <w:rStyle w:val="a5"/>
                <w:lang w:val="en-US"/>
              </w:rPr>
              <w:t>Now I know how to</w:t>
            </w:r>
          </w:p>
        </w:tc>
      </w:tr>
      <w:tr w:rsidR="003316CA" w:rsidRPr="008A0077" w:rsidTr="00237B27">
        <w:trPr>
          <w:tblCellSpacing w:w="7" w:type="dxa"/>
          <w:jc w:val="center"/>
        </w:trPr>
        <w:tc>
          <w:tcPr>
            <w:tcW w:w="2621"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3316CA" w:rsidRDefault="003316CA" w:rsidP="00237B27">
            <w:pPr>
              <w:pStyle w:val="a6"/>
              <w:spacing w:before="0" w:beforeAutospacing="0" w:after="0" w:afterAutospacing="0"/>
              <w:ind w:firstLine="851"/>
              <w:jc w:val="both"/>
              <w:rPr>
                <w:lang w:val="en-US"/>
              </w:rPr>
            </w:pPr>
          </w:p>
        </w:tc>
        <w:tc>
          <w:tcPr>
            <w:tcW w:w="2825"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3316CA" w:rsidRDefault="003316CA" w:rsidP="00237B27">
            <w:pPr>
              <w:pStyle w:val="a6"/>
              <w:spacing w:before="0" w:beforeAutospacing="0" w:after="0" w:afterAutospacing="0"/>
              <w:ind w:firstLine="851"/>
              <w:jc w:val="both"/>
              <w:rPr>
                <w:lang w:val="en-US"/>
              </w:rPr>
            </w:pPr>
          </w:p>
        </w:tc>
        <w:tc>
          <w:tcPr>
            <w:tcW w:w="2714"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3316CA" w:rsidRDefault="003316CA" w:rsidP="00237B27">
            <w:pPr>
              <w:pStyle w:val="a6"/>
              <w:spacing w:before="0" w:beforeAutospacing="0" w:after="0" w:afterAutospacing="0"/>
              <w:ind w:firstLine="851"/>
              <w:jc w:val="both"/>
              <w:rPr>
                <w:lang w:val="en-US"/>
              </w:rPr>
            </w:pPr>
          </w:p>
        </w:tc>
      </w:tr>
    </w:tbl>
    <w:p w:rsidR="003316CA" w:rsidRPr="008A0077" w:rsidRDefault="003316CA" w:rsidP="003316CA">
      <w:pPr>
        <w:spacing w:after="0" w:line="240" w:lineRule="atLeast"/>
        <w:jc w:val="both"/>
        <w:rPr>
          <w:rFonts w:ascii="Times New Roman" w:hAnsi="Times New Roman"/>
          <w:color w:val="000000" w:themeColor="text1"/>
          <w:sz w:val="28"/>
          <w:szCs w:val="28"/>
          <w:lang w:val="en-US" w:eastAsia="ru-RU"/>
        </w:rPr>
      </w:pPr>
    </w:p>
    <w:p w:rsidR="003E0F0F" w:rsidRPr="005E0078" w:rsidRDefault="003E0F0F" w:rsidP="003E0F0F">
      <w:pPr>
        <w:pStyle w:val="ab"/>
        <w:ind w:firstLine="708"/>
        <w:jc w:val="both"/>
        <w:rPr>
          <w:rFonts w:ascii="Times New Roman" w:eastAsiaTheme="minorHAnsi" w:hAnsi="Times New Roman"/>
          <w:sz w:val="27"/>
          <w:szCs w:val="27"/>
        </w:rPr>
      </w:pPr>
      <w:r w:rsidRPr="008E4BD8">
        <w:rPr>
          <w:rFonts w:ascii="Times New Roman" w:eastAsiaTheme="minorHAnsi" w:hAnsi="Times New Roman"/>
          <w:b/>
          <w:sz w:val="27"/>
          <w:szCs w:val="27"/>
        </w:rPr>
        <w:t>На фазе реализации осмысления</w:t>
      </w:r>
      <w:r w:rsidRPr="005E0078">
        <w:rPr>
          <w:rFonts w:ascii="Times New Roman" w:eastAsiaTheme="minorHAnsi" w:hAnsi="Times New Roman"/>
          <w:sz w:val="27"/>
          <w:szCs w:val="27"/>
        </w:rPr>
        <w:t xml:space="preserve"> </w:t>
      </w:r>
    </w:p>
    <w:p w:rsidR="003E0F0F" w:rsidRPr="00AA4852" w:rsidRDefault="003E0F0F" w:rsidP="003E0F0F">
      <w:pPr>
        <w:pStyle w:val="a6"/>
        <w:tabs>
          <w:tab w:val="left" w:pos="0"/>
          <w:tab w:val="left" w:pos="180"/>
        </w:tabs>
        <w:spacing w:line="360" w:lineRule="auto"/>
        <w:jc w:val="both"/>
        <w:rPr>
          <w:sz w:val="27"/>
          <w:szCs w:val="27"/>
        </w:rPr>
      </w:pPr>
      <w:r>
        <w:rPr>
          <w:b/>
          <w:sz w:val="27"/>
          <w:szCs w:val="27"/>
        </w:rPr>
        <w:t xml:space="preserve">а) </w:t>
      </w:r>
      <w:r w:rsidRPr="005A0F8B">
        <w:rPr>
          <w:b/>
          <w:sz w:val="27"/>
          <w:szCs w:val="27"/>
        </w:rPr>
        <w:t>Система маркировки текста.</w:t>
      </w:r>
    </w:p>
    <w:p w:rsidR="003E0F0F" w:rsidRPr="005A0F8B" w:rsidRDefault="003E0F0F" w:rsidP="003E0F0F">
      <w:pPr>
        <w:pStyle w:val="a6"/>
        <w:tabs>
          <w:tab w:val="left" w:pos="0"/>
          <w:tab w:val="left" w:pos="180"/>
        </w:tabs>
        <w:spacing w:before="0" w:after="0"/>
        <w:jc w:val="both"/>
        <w:rPr>
          <w:sz w:val="27"/>
          <w:szCs w:val="27"/>
        </w:rPr>
      </w:pPr>
      <w:r w:rsidRPr="005A0F8B">
        <w:rPr>
          <w:sz w:val="27"/>
          <w:szCs w:val="27"/>
        </w:rPr>
        <w:t>Обучающимся предлагается система маркировки текста, чтобы подразделить заключенную в нем информацию следующим образом:</w:t>
      </w:r>
    </w:p>
    <w:p w:rsidR="003E0F0F" w:rsidRPr="005A0F8B" w:rsidRDefault="003E0F0F" w:rsidP="003E0F0F">
      <w:pPr>
        <w:pStyle w:val="a6"/>
        <w:numPr>
          <w:ilvl w:val="0"/>
          <w:numId w:val="4"/>
        </w:numPr>
        <w:tabs>
          <w:tab w:val="left" w:pos="0"/>
          <w:tab w:val="left" w:pos="180"/>
        </w:tabs>
        <w:spacing w:before="0" w:beforeAutospacing="0" w:after="0" w:afterAutospacing="0"/>
        <w:jc w:val="both"/>
        <w:rPr>
          <w:sz w:val="27"/>
          <w:szCs w:val="27"/>
        </w:rPr>
      </w:pPr>
      <w:r w:rsidRPr="005A0F8B">
        <w:rPr>
          <w:sz w:val="27"/>
          <w:szCs w:val="27"/>
        </w:rPr>
        <w:t>галочкой (</w:t>
      </w:r>
      <w:r w:rsidRPr="005A0F8B">
        <w:rPr>
          <w:b/>
          <w:sz w:val="27"/>
          <w:szCs w:val="27"/>
          <w:lang w:val="en-US"/>
        </w:rPr>
        <w:t>V</w:t>
      </w:r>
      <w:r w:rsidRPr="005A0F8B">
        <w:rPr>
          <w:sz w:val="27"/>
          <w:szCs w:val="27"/>
        </w:rPr>
        <w:t xml:space="preserve">) помечается то, что им уже известно;  </w:t>
      </w:r>
    </w:p>
    <w:p w:rsidR="003E0F0F" w:rsidRPr="005A0F8B" w:rsidRDefault="003E0F0F" w:rsidP="003E0F0F">
      <w:pPr>
        <w:pStyle w:val="a6"/>
        <w:numPr>
          <w:ilvl w:val="0"/>
          <w:numId w:val="4"/>
        </w:numPr>
        <w:tabs>
          <w:tab w:val="left" w:pos="0"/>
          <w:tab w:val="left" w:pos="180"/>
        </w:tabs>
        <w:spacing w:before="0" w:beforeAutospacing="0" w:after="0" w:afterAutospacing="0"/>
        <w:jc w:val="both"/>
        <w:rPr>
          <w:sz w:val="27"/>
          <w:szCs w:val="27"/>
        </w:rPr>
      </w:pPr>
      <w:r w:rsidRPr="005A0F8B">
        <w:rPr>
          <w:sz w:val="27"/>
          <w:szCs w:val="27"/>
        </w:rPr>
        <w:t>знаком плюс (</w:t>
      </w:r>
      <w:r w:rsidRPr="005A0F8B">
        <w:rPr>
          <w:b/>
          <w:sz w:val="27"/>
          <w:szCs w:val="27"/>
        </w:rPr>
        <w:t>+</w:t>
      </w:r>
      <w:r w:rsidRPr="005A0F8B">
        <w:rPr>
          <w:sz w:val="27"/>
          <w:szCs w:val="27"/>
        </w:rPr>
        <w:t>) помечается то, что является для них интересным и неожиданным.</w:t>
      </w:r>
    </w:p>
    <w:p w:rsidR="003E0F0F" w:rsidRPr="005A0F8B" w:rsidRDefault="003E0F0F" w:rsidP="003E0F0F">
      <w:pPr>
        <w:pStyle w:val="a6"/>
        <w:numPr>
          <w:ilvl w:val="0"/>
          <w:numId w:val="4"/>
        </w:numPr>
        <w:tabs>
          <w:tab w:val="left" w:pos="0"/>
          <w:tab w:val="left" w:pos="180"/>
        </w:tabs>
        <w:spacing w:before="0" w:beforeAutospacing="0" w:after="0" w:afterAutospacing="0"/>
        <w:jc w:val="both"/>
        <w:rPr>
          <w:sz w:val="27"/>
          <w:szCs w:val="27"/>
        </w:rPr>
      </w:pPr>
      <w:r w:rsidRPr="005A0F8B">
        <w:rPr>
          <w:sz w:val="27"/>
          <w:szCs w:val="27"/>
        </w:rPr>
        <w:t>знаком минус (</w:t>
      </w:r>
      <w:r w:rsidRPr="005A0F8B">
        <w:rPr>
          <w:b/>
          <w:sz w:val="27"/>
          <w:szCs w:val="27"/>
        </w:rPr>
        <w:t>–)</w:t>
      </w:r>
      <w:r w:rsidRPr="005A0F8B">
        <w:rPr>
          <w:sz w:val="27"/>
          <w:szCs w:val="27"/>
        </w:rPr>
        <w:t xml:space="preserve"> помечается то, что противоречит их представлениям; </w:t>
      </w:r>
    </w:p>
    <w:p w:rsidR="003E0F0F" w:rsidRDefault="003E0F0F" w:rsidP="003E0F0F">
      <w:pPr>
        <w:pStyle w:val="a6"/>
        <w:numPr>
          <w:ilvl w:val="0"/>
          <w:numId w:val="4"/>
        </w:numPr>
        <w:tabs>
          <w:tab w:val="left" w:pos="0"/>
          <w:tab w:val="left" w:pos="180"/>
        </w:tabs>
        <w:spacing w:before="0" w:beforeAutospacing="0" w:after="0" w:afterAutospacing="0"/>
        <w:jc w:val="both"/>
        <w:rPr>
          <w:sz w:val="27"/>
          <w:szCs w:val="27"/>
        </w:rPr>
      </w:pPr>
      <w:r w:rsidRPr="005A0F8B">
        <w:rPr>
          <w:sz w:val="27"/>
          <w:szCs w:val="27"/>
        </w:rPr>
        <w:t xml:space="preserve"> вопросительный знак (</w:t>
      </w:r>
      <w:r w:rsidRPr="005A0F8B">
        <w:rPr>
          <w:b/>
          <w:sz w:val="27"/>
          <w:szCs w:val="27"/>
        </w:rPr>
        <w:t>?</w:t>
      </w:r>
      <w:r w:rsidRPr="005A0F8B">
        <w:rPr>
          <w:sz w:val="27"/>
          <w:szCs w:val="27"/>
        </w:rPr>
        <w:t>) ставится, если у них возникло желание у</w:t>
      </w:r>
      <w:r>
        <w:rPr>
          <w:sz w:val="27"/>
          <w:szCs w:val="27"/>
        </w:rPr>
        <w:t>знать о чем-то подробнее.</w:t>
      </w:r>
    </w:p>
    <w:p w:rsidR="00086FCD" w:rsidRPr="00086FCD" w:rsidRDefault="00086FCD" w:rsidP="00086FCD">
      <w:pPr>
        <w:pStyle w:val="a6"/>
        <w:tabs>
          <w:tab w:val="left" w:pos="0"/>
          <w:tab w:val="left" w:pos="180"/>
        </w:tabs>
        <w:spacing w:before="0" w:beforeAutospacing="0" w:after="0" w:afterAutospacing="0"/>
        <w:ind w:left="900"/>
        <w:jc w:val="both"/>
        <w:rPr>
          <w:sz w:val="27"/>
          <w:szCs w:val="27"/>
        </w:rPr>
      </w:pPr>
      <w:r>
        <w:rPr>
          <w:sz w:val="27"/>
          <w:szCs w:val="27"/>
        </w:rPr>
        <w:t xml:space="preserve">Данный прием я использую на теме УМК Бим шаг 4 </w:t>
      </w:r>
      <w:r w:rsidRPr="00086FCD">
        <w:rPr>
          <w:sz w:val="27"/>
          <w:szCs w:val="27"/>
        </w:rPr>
        <w:t>“</w:t>
      </w:r>
      <w:proofErr w:type="spellStart"/>
      <w:r>
        <w:rPr>
          <w:sz w:val="27"/>
          <w:szCs w:val="27"/>
          <w:lang w:val="en-US"/>
        </w:rPr>
        <w:t>Schulsystem</w:t>
      </w:r>
      <w:proofErr w:type="spellEnd"/>
      <w:r w:rsidRPr="00086FCD">
        <w:rPr>
          <w:sz w:val="27"/>
          <w:szCs w:val="27"/>
        </w:rPr>
        <w:t>”</w:t>
      </w:r>
    </w:p>
    <w:p w:rsidR="00086FCD" w:rsidRPr="00086FCD" w:rsidRDefault="00086FCD" w:rsidP="00086FCD">
      <w:pPr>
        <w:pStyle w:val="a6"/>
        <w:tabs>
          <w:tab w:val="left" w:pos="0"/>
          <w:tab w:val="left" w:pos="180"/>
        </w:tabs>
        <w:spacing w:before="0" w:beforeAutospacing="0" w:after="0" w:afterAutospacing="0"/>
        <w:ind w:left="900"/>
        <w:jc w:val="both"/>
        <w:rPr>
          <w:sz w:val="27"/>
          <w:szCs w:val="27"/>
          <w:lang w:val="en-US"/>
        </w:rPr>
      </w:pPr>
      <w:r>
        <w:rPr>
          <w:sz w:val="27"/>
          <w:szCs w:val="27"/>
        </w:rPr>
        <w:t>Текст</w:t>
      </w:r>
      <w:r w:rsidRPr="00086FCD">
        <w:rPr>
          <w:sz w:val="27"/>
          <w:szCs w:val="27"/>
          <w:lang w:val="en-US"/>
        </w:rPr>
        <w:t xml:space="preserve"> «</w:t>
      </w:r>
      <w:r>
        <w:rPr>
          <w:sz w:val="27"/>
          <w:szCs w:val="27"/>
          <w:lang w:val="en-US"/>
        </w:rPr>
        <w:t xml:space="preserve">Die </w:t>
      </w:r>
      <w:proofErr w:type="spellStart"/>
      <w:r>
        <w:rPr>
          <w:sz w:val="27"/>
          <w:szCs w:val="27"/>
          <w:lang w:val="en-US"/>
        </w:rPr>
        <w:t>Schule</w:t>
      </w:r>
      <w:proofErr w:type="spellEnd"/>
      <w:r>
        <w:rPr>
          <w:sz w:val="27"/>
          <w:szCs w:val="27"/>
          <w:lang w:val="en-US"/>
        </w:rPr>
        <w:t xml:space="preserve"> in Deutschland”</w:t>
      </w:r>
    </w:p>
    <w:p w:rsidR="003E0F0F" w:rsidRDefault="003E0F0F" w:rsidP="003E0F0F">
      <w:pPr>
        <w:spacing w:after="0" w:line="240" w:lineRule="auto"/>
        <w:ind w:right="-109"/>
        <w:jc w:val="both"/>
        <w:rPr>
          <w:rFonts w:ascii="Times New Roman" w:hAnsi="Times New Roman" w:cs="Times New Roman"/>
          <w:sz w:val="27"/>
          <w:szCs w:val="27"/>
        </w:rPr>
      </w:pPr>
      <w:r w:rsidRPr="005E0078">
        <w:rPr>
          <w:rFonts w:ascii="Times New Roman" w:hAnsi="Times New Roman" w:cs="Times New Roman"/>
          <w:sz w:val="27"/>
          <w:szCs w:val="27"/>
        </w:rPr>
        <w:t>Научить ребят думать над прочитанным, понимать прочитанное помогает</w:t>
      </w:r>
      <w:r w:rsidRPr="009E6714">
        <w:rPr>
          <w:sz w:val="28"/>
          <w:szCs w:val="28"/>
        </w:rPr>
        <w:t xml:space="preserve"> </w:t>
      </w:r>
      <w:r w:rsidRPr="00A35432">
        <w:rPr>
          <w:rFonts w:ascii="Times New Roman" w:hAnsi="Times New Roman" w:cs="Times New Roman"/>
          <w:b/>
          <w:bCs/>
          <w:sz w:val="28"/>
          <w:szCs w:val="28"/>
        </w:rPr>
        <w:t>прием «толстых» и «тонких» вопросов</w:t>
      </w:r>
      <w:r w:rsidRPr="00A35432">
        <w:rPr>
          <w:rFonts w:ascii="Times New Roman" w:hAnsi="Times New Roman" w:cs="Times New Roman"/>
          <w:sz w:val="28"/>
          <w:szCs w:val="28"/>
        </w:rPr>
        <w:t>.</w:t>
      </w:r>
      <w:r w:rsidRPr="009E6714">
        <w:rPr>
          <w:sz w:val="28"/>
          <w:szCs w:val="28"/>
        </w:rPr>
        <w:t xml:space="preserve"> </w:t>
      </w:r>
      <w:r w:rsidRPr="005E0078">
        <w:rPr>
          <w:rFonts w:ascii="Times New Roman" w:hAnsi="Times New Roman" w:cs="Times New Roman"/>
          <w:sz w:val="27"/>
          <w:szCs w:val="27"/>
        </w:rPr>
        <w:t>Таблица «толстых» и «тонких» вопросов может быть использована на любой из трех фаз урока: на стадии вызова- это вопросы до изучения темы, на стадии осмысления – способ активной фиксации вопросов по ходу чтения, слушания, при размышлении – демон</w:t>
      </w:r>
      <w:r>
        <w:rPr>
          <w:rFonts w:ascii="Times New Roman" w:hAnsi="Times New Roman" w:cs="Times New Roman"/>
          <w:sz w:val="27"/>
          <w:szCs w:val="27"/>
        </w:rPr>
        <w:t>страция понимания пройденного.</w:t>
      </w:r>
      <w:r w:rsidR="00AA4852" w:rsidRPr="00C74CDE">
        <w:rPr>
          <w:rFonts w:ascii="Times New Roman" w:hAnsi="Times New Roman"/>
          <w:sz w:val="28"/>
          <w:szCs w:val="28"/>
        </w:rPr>
        <w:t xml:space="preserve"> </w:t>
      </w:r>
      <w:r w:rsidR="00AA4852">
        <w:rPr>
          <w:rFonts w:ascii="Times New Roman" w:hAnsi="Times New Roman"/>
          <w:sz w:val="28"/>
          <w:szCs w:val="28"/>
        </w:rPr>
        <w:t>У</w:t>
      </w:r>
      <w:r w:rsidR="00AA4852" w:rsidRPr="00C74CDE">
        <w:rPr>
          <w:rFonts w:ascii="Times New Roman" w:hAnsi="Times New Roman"/>
          <w:sz w:val="28"/>
          <w:szCs w:val="28"/>
        </w:rPr>
        <w:t xml:space="preserve">мение организовать свою речь, т.е. дискурсивный компонент  </w:t>
      </w:r>
      <w:r w:rsidR="00AA4852">
        <w:rPr>
          <w:rFonts w:ascii="Times New Roman" w:hAnsi="Times New Roman"/>
          <w:sz w:val="28"/>
          <w:szCs w:val="28"/>
        </w:rPr>
        <w:t>прослеживается</w:t>
      </w:r>
      <w:r w:rsidR="00AA4852" w:rsidRPr="00C74CDE">
        <w:rPr>
          <w:rFonts w:ascii="Times New Roman" w:hAnsi="Times New Roman"/>
          <w:sz w:val="28"/>
          <w:szCs w:val="28"/>
        </w:rPr>
        <w:t>.</w:t>
      </w:r>
    </w:p>
    <w:p w:rsidR="004436B1" w:rsidRPr="00C74CDE" w:rsidRDefault="006A7685" w:rsidP="00C74CDE">
      <w:pPr>
        <w:spacing w:after="0" w:line="240" w:lineRule="auto"/>
        <w:ind w:firstLine="851"/>
        <w:rPr>
          <w:rFonts w:ascii="Times New Roman" w:hAnsi="Times New Roman"/>
          <w:sz w:val="28"/>
          <w:szCs w:val="28"/>
        </w:rPr>
      </w:pPr>
      <w:r>
        <w:rPr>
          <w:rFonts w:ascii="Times New Roman" w:hAnsi="Times New Roman"/>
          <w:sz w:val="28"/>
          <w:szCs w:val="28"/>
          <w:highlight w:val="red"/>
        </w:rPr>
        <w:t>Слайд №8</w:t>
      </w:r>
      <w:r>
        <w:rPr>
          <w:rFonts w:ascii="Times New Roman" w:hAnsi="Times New Roman"/>
          <w:sz w:val="28"/>
          <w:szCs w:val="28"/>
        </w:rPr>
        <w:t xml:space="preserve"> </w:t>
      </w:r>
      <w:r w:rsidR="004436B1" w:rsidRPr="00C74CDE">
        <w:rPr>
          <w:rFonts w:ascii="Times New Roman" w:hAnsi="Times New Roman"/>
          <w:sz w:val="28"/>
          <w:szCs w:val="28"/>
        </w:rPr>
        <w:t xml:space="preserve">На уроках английского языка использовала данный прием по теме «здоровье» учебник </w:t>
      </w:r>
      <w:proofErr w:type="spellStart"/>
      <w:r w:rsidR="004436B1" w:rsidRPr="00C74CDE">
        <w:rPr>
          <w:rFonts w:ascii="Times New Roman" w:hAnsi="Times New Roman"/>
          <w:sz w:val="28"/>
          <w:szCs w:val="28"/>
        </w:rPr>
        <w:t>Биболетова</w:t>
      </w:r>
      <w:proofErr w:type="spellEnd"/>
      <w:r w:rsidR="004436B1" w:rsidRPr="00C74CDE">
        <w:rPr>
          <w:rFonts w:ascii="Times New Roman" w:hAnsi="Times New Roman"/>
          <w:sz w:val="28"/>
          <w:szCs w:val="28"/>
        </w:rPr>
        <w:t xml:space="preserve"> М.З. </w:t>
      </w:r>
      <w:proofErr w:type="spellStart"/>
      <w:r w:rsidR="004436B1" w:rsidRPr="00C74CDE">
        <w:rPr>
          <w:rFonts w:ascii="Times New Roman" w:hAnsi="Times New Roman"/>
          <w:sz w:val="28"/>
          <w:szCs w:val="28"/>
          <w:lang w:val="en-US"/>
        </w:rPr>
        <w:t>Enloy</w:t>
      </w:r>
      <w:proofErr w:type="spellEnd"/>
      <w:r w:rsidR="004436B1" w:rsidRPr="00C74CDE">
        <w:rPr>
          <w:rFonts w:ascii="Times New Roman" w:hAnsi="Times New Roman"/>
          <w:sz w:val="28"/>
          <w:szCs w:val="28"/>
        </w:rPr>
        <w:t xml:space="preserve"> </w:t>
      </w:r>
      <w:r w:rsidR="004436B1" w:rsidRPr="00C74CDE">
        <w:rPr>
          <w:rFonts w:ascii="Times New Roman" w:hAnsi="Times New Roman"/>
          <w:sz w:val="28"/>
          <w:szCs w:val="28"/>
          <w:lang w:val="en-US"/>
        </w:rPr>
        <w:t>English</w:t>
      </w:r>
      <w:r w:rsidR="004436B1" w:rsidRPr="00C74CDE">
        <w:rPr>
          <w:rFonts w:ascii="Times New Roman" w:hAnsi="Times New Roman"/>
          <w:sz w:val="28"/>
          <w:szCs w:val="28"/>
        </w:rPr>
        <w:t xml:space="preserve"> 3 класс, урок 22 упр.6:</w:t>
      </w:r>
    </w:p>
    <w:p w:rsidR="004436B1" w:rsidRDefault="004436B1" w:rsidP="004436B1">
      <w:pPr>
        <w:spacing w:after="0" w:line="240" w:lineRule="auto"/>
        <w:ind w:firstLine="851"/>
        <w:jc w:val="both"/>
        <w:rPr>
          <w:rFonts w:ascii="Calibri" w:hAnsi="Calibri"/>
          <w:noProof/>
          <w:lang w:eastAsia="ru-RU"/>
        </w:rPr>
      </w:pPr>
      <w:r>
        <w:rPr>
          <w:noProof/>
          <w:lang w:eastAsia="ru-RU"/>
        </w:rPr>
        <w:drawing>
          <wp:inline distT="0" distB="0" distL="0" distR="0" wp14:anchorId="44A99D20" wp14:editId="39FDA8B2">
            <wp:extent cx="5248275" cy="23145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8275" cy="2314575"/>
                    </a:xfrm>
                    <a:prstGeom prst="rect">
                      <a:avLst/>
                    </a:prstGeom>
                    <a:noFill/>
                    <a:ln>
                      <a:noFill/>
                    </a:ln>
                  </pic:spPr>
                </pic:pic>
              </a:graphicData>
            </a:graphic>
          </wp:inline>
        </w:drawing>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4"/>
        <w:gridCol w:w="4459"/>
      </w:tblGrid>
      <w:tr w:rsidR="004436B1" w:rsidTr="004436B1">
        <w:tc>
          <w:tcPr>
            <w:tcW w:w="4464" w:type="dxa"/>
            <w:tcBorders>
              <w:top w:val="single" w:sz="4" w:space="0" w:color="auto"/>
              <w:left w:val="single" w:sz="4" w:space="0" w:color="auto"/>
              <w:bottom w:val="single" w:sz="4" w:space="0" w:color="auto"/>
              <w:right w:val="single" w:sz="4" w:space="0" w:color="auto"/>
            </w:tcBorders>
            <w:hideMark/>
          </w:tcPr>
          <w:p w:rsidR="004436B1" w:rsidRDefault="004436B1">
            <w:pPr>
              <w:spacing w:after="0" w:line="240" w:lineRule="auto"/>
              <w:ind w:firstLine="851"/>
              <w:jc w:val="both"/>
              <w:rPr>
                <w:rFonts w:ascii="Times New Roman" w:hAnsi="Times New Roman"/>
                <w:b/>
                <w:sz w:val="24"/>
                <w:szCs w:val="24"/>
              </w:rPr>
            </w:pPr>
            <w:r>
              <w:rPr>
                <w:rFonts w:ascii="Times New Roman" w:hAnsi="Times New Roman"/>
                <w:b/>
                <w:sz w:val="24"/>
                <w:szCs w:val="24"/>
              </w:rPr>
              <w:t>?</w:t>
            </w:r>
          </w:p>
        </w:tc>
        <w:tc>
          <w:tcPr>
            <w:tcW w:w="4459" w:type="dxa"/>
            <w:tcBorders>
              <w:top w:val="single" w:sz="4" w:space="0" w:color="auto"/>
              <w:left w:val="single" w:sz="4" w:space="0" w:color="auto"/>
              <w:bottom w:val="single" w:sz="4" w:space="0" w:color="auto"/>
              <w:right w:val="single" w:sz="4" w:space="0" w:color="auto"/>
            </w:tcBorders>
            <w:hideMark/>
          </w:tcPr>
          <w:p w:rsidR="004436B1" w:rsidRDefault="004436B1">
            <w:pPr>
              <w:spacing w:after="0" w:line="240" w:lineRule="auto"/>
              <w:ind w:firstLine="851"/>
              <w:jc w:val="both"/>
              <w:rPr>
                <w:rFonts w:ascii="Times New Roman" w:hAnsi="Times New Roman"/>
                <w:sz w:val="24"/>
                <w:szCs w:val="24"/>
              </w:rPr>
            </w:pPr>
            <w:r>
              <w:rPr>
                <w:rFonts w:ascii="Times New Roman" w:hAnsi="Times New Roman"/>
                <w:sz w:val="24"/>
                <w:szCs w:val="24"/>
              </w:rPr>
              <w:t>?</w:t>
            </w:r>
          </w:p>
        </w:tc>
      </w:tr>
      <w:tr w:rsidR="004436B1" w:rsidTr="004436B1">
        <w:tc>
          <w:tcPr>
            <w:tcW w:w="4464" w:type="dxa"/>
            <w:tcBorders>
              <w:top w:val="single" w:sz="4" w:space="0" w:color="auto"/>
              <w:left w:val="single" w:sz="4" w:space="0" w:color="auto"/>
              <w:bottom w:val="single" w:sz="4" w:space="0" w:color="auto"/>
              <w:right w:val="single" w:sz="4" w:space="0" w:color="auto"/>
            </w:tcBorders>
            <w:hideMark/>
          </w:tcPr>
          <w:p w:rsidR="004436B1" w:rsidRDefault="00086FCD" w:rsidP="00086FCD">
            <w:pPr>
              <w:spacing w:after="0" w:line="240" w:lineRule="auto"/>
              <w:ind w:firstLine="851"/>
              <w:jc w:val="both"/>
              <w:rPr>
                <w:rFonts w:ascii="Times New Roman" w:hAnsi="Times New Roman"/>
                <w:sz w:val="24"/>
                <w:szCs w:val="24"/>
                <w:lang w:val="en-US"/>
              </w:rPr>
            </w:pPr>
            <w:r>
              <w:rPr>
                <w:rFonts w:ascii="Times New Roman" w:hAnsi="Times New Roman"/>
                <w:sz w:val="24"/>
                <w:szCs w:val="24"/>
                <w:lang w:val="en-US"/>
              </w:rPr>
              <w:lastRenderedPageBreak/>
              <w:t xml:space="preserve">Would you like to </w:t>
            </w:r>
            <w:r w:rsidR="004436B1">
              <w:rPr>
                <w:rFonts w:ascii="Times New Roman" w:hAnsi="Times New Roman"/>
                <w:sz w:val="24"/>
                <w:szCs w:val="24"/>
                <w:lang w:val="en-US"/>
              </w:rPr>
              <w:t>be healthy?</w:t>
            </w:r>
          </w:p>
        </w:tc>
        <w:tc>
          <w:tcPr>
            <w:tcW w:w="4459" w:type="dxa"/>
            <w:tcBorders>
              <w:top w:val="single" w:sz="4" w:space="0" w:color="auto"/>
              <w:left w:val="single" w:sz="4" w:space="0" w:color="auto"/>
              <w:bottom w:val="single" w:sz="4" w:space="0" w:color="auto"/>
              <w:right w:val="single" w:sz="4" w:space="0" w:color="auto"/>
            </w:tcBorders>
            <w:hideMark/>
          </w:tcPr>
          <w:p w:rsidR="004436B1" w:rsidRDefault="004436B1">
            <w:pPr>
              <w:spacing w:after="0" w:line="240" w:lineRule="auto"/>
              <w:ind w:firstLine="851"/>
              <w:jc w:val="both"/>
              <w:rPr>
                <w:rFonts w:ascii="Times New Roman" w:hAnsi="Times New Roman"/>
                <w:sz w:val="24"/>
                <w:szCs w:val="24"/>
                <w:lang w:val="en-US"/>
              </w:rPr>
            </w:pPr>
            <w:r>
              <w:rPr>
                <w:rFonts w:ascii="Times New Roman" w:hAnsi="Times New Roman"/>
                <w:sz w:val="24"/>
                <w:szCs w:val="24"/>
                <w:lang w:val="en-US"/>
              </w:rPr>
              <w:t>What must you eat?</w:t>
            </w:r>
          </w:p>
        </w:tc>
      </w:tr>
    </w:tbl>
    <w:p w:rsidR="004436B1" w:rsidRPr="00BF2A90" w:rsidRDefault="004436B1" w:rsidP="00C74CDE">
      <w:pPr>
        <w:jc w:val="both"/>
        <w:rPr>
          <w:rFonts w:ascii="Times New Roman" w:hAnsi="Times New Roman" w:cs="Times New Roman"/>
          <w:sz w:val="28"/>
          <w:szCs w:val="28"/>
        </w:rPr>
      </w:pPr>
      <w:r w:rsidRPr="00C74CDE">
        <w:rPr>
          <w:rFonts w:ascii="Times New Roman" w:hAnsi="Times New Roman" w:cs="Times New Roman"/>
          <w:sz w:val="28"/>
          <w:szCs w:val="28"/>
        </w:rPr>
        <w:t>Вопросы несложного характера, так как использовался на начальном уровне овладения языком.</w:t>
      </w:r>
    </w:p>
    <w:p w:rsidR="00BF2A90" w:rsidRDefault="00BF2A90" w:rsidP="00BF2A90">
      <w:pPr>
        <w:pStyle w:val="a6"/>
        <w:tabs>
          <w:tab w:val="left" w:pos="0"/>
          <w:tab w:val="left" w:pos="180"/>
        </w:tabs>
        <w:spacing w:line="360" w:lineRule="auto"/>
        <w:jc w:val="both"/>
        <w:rPr>
          <w:b/>
          <w:sz w:val="27"/>
          <w:szCs w:val="27"/>
        </w:rPr>
      </w:pPr>
      <w:r w:rsidRPr="00A35432">
        <w:rPr>
          <w:b/>
          <w:sz w:val="27"/>
          <w:szCs w:val="27"/>
        </w:rPr>
        <w:t>На этапе фаза рефлексии</w:t>
      </w:r>
      <w:r>
        <w:rPr>
          <w:b/>
          <w:sz w:val="27"/>
          <w:szCs w:val="27"/>
        </w:rPr>
        <w:t xml:space="preserve"> </w:t>
      </w:r>
    </w:p>
    <w:p w:rsidR="00BF2A90" w:rsidRPr="006A2044" w:rsidRDefault="00BF2A90" w:rsidP="00BF2A90">
      <w:pPr>
        <w:widowControl w:val="0"/>
        <w:autoSpaceDE w:val="0"/>
        <w:autoSpaceDN w:val="0"/>
        <w:adjustRightInd w:val="0"/>
        <w:spacing w:after="0" w:line="240" w:lineRule="auto"/>
        <w:jc w:val="both"/>
        <w:rPr>
          <w:sz w:val="27"/>
          <w:szCs w:val="27"/>
        </w:rPr>
      </w:pPr>
      <w:r w:rsidRPr="006A2044">
        <w:rPr>
          <w:rFonts w:ascii="Times New Roman" w:hAnsi="Times New Roman" w:cs="Times New Roman"/>
          <w:sz w:val="27"/>
          <w:szCs w:val="27"/>
        </w:rPr>
        <w:t>О</w:t>
      </w:r>
      <w:r w:rsidRPr="006A2044">
        <w:rPr>
          <w:rFonts w:ascii="Times New Roman" w:hAnsi="Times New Roman" w:cs="Times New Roman"/>
          <w:b/>
          <w:sz w:val="27"/>
          <w:szCs w:val="27"/>
        </w:rPr>
        <w:t>бразно-ролевые з</w:t>
      </w:r>
      <w:r w:rsidRPr="006A2044">
        <w:rPr>
          <w:rFonts w:ascii="Times New Roman" w:hAnsi="Times New Roman" w:cs="Times New Roman"/>
          <w:sz w:val="27"/>
          <w:szCs w:val="27"/>
        </w:rPr>
        <w:t xml:space="preserve">адания. Использование таких заданий особенно продуктивно, когда учитываются интересы обучающихся. </w:t>
      </w:r>
    </w:p>
    <w:p w:rsidR="00BF2A90" w:rsidRPr="00BF2A90" w:rsidRDefault="00BF2A90" w:rsidP="00BF2A90">
      <w:pPr>
        <w:pStyle w:val="a6"/>
        <w:spacing w:before="0" w:after="0"/>
        <w:ind w:firstLine="708"/>
        <w:jc w:val="both"/>
        <w:rPr>
          <w:sz w:val="27"/>
          <w:szCs w:val="27"/>
        </w:rPr>
      </w:pPr>
      <w:r w:rsidRPr="006A2044">
        <w:rPr>
          <w:sz w:val="27"/>
          <w:szCs w:val="27"/>
        </w:rPr>
        <w:t>Задания на выбор являются действенным средством, активизирующим мыслительную деятельность обучающихся. Моя задача как учителя при выполнении таких заданий состоит в том, чтобы любая информация органично</w:t>
      </w:r>
    </w:p>
    <w:p w:rsidR="00BF2A90" w:rsidRPr="006A2044" w:rsidRDefault="00BF2A90" w:rsidP="00BF2A90">
      <w:pPr>
        <w:pStyle w:val="a6"/>
        <w:spacing w:before="0" w:after="0"/>
        <w:ind w:firstLine="708"/>
        <w:jc w:val="both"/>
        <w:rPr>
          <w:sz w:val="27"/>
          <w:szCs w:val="27"/>
        </w:rPr>
      </w:pPr>
      <w:r w:rsidRPr="006A2044">
        <w:rPr>
          <w:sz w:val="27"/>
          <w:szCs w:val="27"/>
        </w:rPr>
        <w:t xml:space="preserve"> накладывалась на уже известное, чтобы лексика и грамматика запоминались в естественной ситуации разговора, общения. </w:t>
      </w:r>
      <w:proofErr w:type="gramStart"/>
      <w:r w:rsidRPr="006A2044">
        <w:rPr>
          <w:sz w:val="27"/>
          <w:szCs w:val="27"/>
        </w:rPr>
        <w:t>Вот,  например</w:t>
      </w:r>
      <w:proofErr w:type="gramEnd"/>
      <w:r w:rsidRPr="006A2044">
        <w:rPr>
          <w:sz w:val="27"/>
          <w:szCs w:val="27"/>
        </w:rPr>
        <w:t>, ученики становятся “директором школы”, читают “приказы”, обсуждают и... уясняют грамматические структуры.</w:t>
      </w:r>
    </w:p>
    <w:p w:rsidR="00BF2A90" w:rsidRPr="006A2044" w:rsidRDefault="00BF2A90" w:rsidP="00BF2A90">
      <w:pPr>
        <w:pStyle w:val="a6"/>
        <w:spacing w:before="0" w:after="0"/>
        <w:jc w:val="both"/>
        <w:rPr>
          <w:sz w:val="27"/>
          <w:szCs w:val="27"/>
          <w:lang w:val="de-DE"/>
        </w:rPr>
      </w:pPr>
      <w:r w:rsidRPr="006A2044">
        <w:rPr>
          <w:sz w:val="27"/>
          <w:szCs w:val="27"/>
        </w:rPr>
        <w:t>модальный</w:t>
      </w:r>
      <w:r w:rsidRPr="006A2044">
        <w:rPr>
          <w:sz w:val="27"/>
          <w:szCs w:val="27"/>
          <w:lang w:val="de-DE"/>
        </w:rPr>
        <w:t xml:space="preserve"> </w:t>
      </w:r>
      <w:r w:rsidRPr="006A2044">
        <w:rPr>
          <w:sz w:val="27"/>
          <w:szCs w:val="27"/>
        </w:rPr>
        <w:t>глагол</w:t>
      </w:r>
      <w:r w:rsidRPr="006A2044">
        <w:rPr>
          <w:sz w:val="27"/>
          <w:szCs w:val="27"/>
          <w:lang w:val="de-DE"/>
        </w:rPr>
        <w:t xml:space="preserve"> + </w:t>
      </w:r>
      <w:r w:rsidRPr="006A2044">
        <w:rPr>
          <w:sz w:val="27"/>
          <w:szCs w:val="27"/>
        </w:rPr>
        <w:t>инфинитив</w:t>
      </w:r>
      <w:r w:rsidRPr="006A2044">
        <w:rPr>
          <w:sz w:val="27"/>
          <w:szCs w:val="27"/>
          <w:lang w:val="de-DE"/>
        </w:rPr>
        <w:t xml:space="preserve">:  Die Schuler können ab 7. Klasse die Lehrer wählen </w:t>
      </w:r>
    </w:p>
    <w:p w:rsidR="00BF2A90" w:rsidRDefault="00BF2A90" w:rsidP="00BF2A90">
      <w:pPr>
        <w:pStyle w:val="a6"/>
        <w:numPr>
          <w:ilvl w:val="0"/>
          <w:numId w:val="6"/>
        </w:numPr>
        <w:spacing w:before="0" w:beforeAutospacing="0" w:after="0" w:afterAutospacing="0"/>
        <w:ind w:left="284" w:hanging="284"/>
        <w:rPr>
          <w:sz w:val="27"/>
          <w:szCs w:val="27"/>
        </w:rPr>
      </w:pPr>
      <w:r w:rsidRPr="006A2044">
        <w:rPr>
          <w:sz w:val="27"/>
          <w:szCs w:val="27"/>
        </w:rPr>
        <w:t xml:space="preserve">страдательный залог и придаточные предложения: </w:t>
      </w:r>
      <w:r w:rsidRPr="006A2044">
        <w:rPr>
          <w:sz w:val="27"/>
          <w:szCs w:val="27"/>
          <w:lang w:val="de-DE"/>
        </w:rPr>
        <w:t>Die</w:t>
      </w:r>
      <w:r w:rsidRPr="006A2044">
        <w:rPr>
          <w:sz w:val="27"/>
          <w:szCs w:val="27"/>
        </w:rPr>
        <w:t xml:space="preserve"> </w:t>
      </w:r>
      <w:r w:rsidRPr="006A2044">
        <w:rPr>
          <w:sz w:val="27"/>
          <w:szCs w:val="27"/>
          <w:lang w:val="de-DE"/>
        </w:rPr>
        <w:t>Lehrer</w:t>
      </w:r>
      <w:r w:rsidRPr="006A2044">
        <w:rPr>
          <w:sz w:val="27"/>
          <w:szCs w:val="27"/>
        </w:rPr>
        <w:t xml:space="preserve">, </w:t>
      </w:r>
      <w:r w:rsidRPr="006A2044">
        <w:rPr>
          <w:sz w:val="27"/>
          <w:szCs w:val="27"/>
          <w:lang w:val="de-DE"/>
        </w:rPr>
        <w:t>die</w:t>
      </w:r>
      <w:r w:rsidRPr="006A2044">
        <w:rPr>
          <w:sz w:val="27"/>
          <w:szCs w:val="27"/>
        </w:rPr>
        <w:t xml:space="preserve"> </w:t>
      </w:r>
      <w:r w:rsidRPr="006A2044">
        <w:rPr>
          <w:sz w:val="27"/>
          <w:szCs w:val="27"/>
          <w:lang w:val="de-DE"/>
        </w:rPr>
        <w:t>viel</w:t>
      </w:r>
      <w:r w:rsidRPr="006A2044">
        <w:rPr>
          <w:sz w:val="27"/>
          <w:szCs w:val="27"/>
        </w:rPr>
        <w:t xml:space="preserve"> </w:t>
      </w:r>
      <w:r w:rsidRPr="006A2044">
        <w:rPr>
          <w:sz w:val="27"/>
          <w:szCs w:val="27"/>
          <w:lang w:val="de-DE"/>
        </w:rPr>
        <w:t>aufgeben</w:t>
      </w:r>
      <w:r w:rsidRPr="006A2044">
        <w:rPr>
          <w:sz w:val="27"/>
          <w:szCs w:val="27"/>
        </w:rPr>
        <w:t xml:space="preserve">, </w:t>
      </w:r>
      <w:r w:rsidRPr="006A2044">
        <w:rPr>
          <w:sz w:val="27"/>
          <w:szCs w:val="27"/>
          <w:lang w:val="de-DE"/>
        </w:rPr>
        <w:t>werden</w:t>
      </w:r>
      <w:r w:rsidRPr="006A2044">
        <w:rPr>
          <w:sz w:val="27"/>
          <w:szCs w:val="27"/>
        </w:rPr>
        <w:t xml:space="preserve"> </w:t>
      </w:r>
      <w:r w:rsidRPr="006A2044">
        <w:rPr>
          <w:sz w:val="27"/>
          <w:szCs w:val="27"/>
          <w:lang w:val="de-DE"/>
        </w:rPr>
        <w:t>bestraft</w:t>
      </w:r>
      <w:r>
        <w:rPr>
          <w:sz w:val="27"/>
          <w:szCs w:val="27"/>
        </w:rPr>
        <w:t>.</w:t>
      </w:r>
      <w:r w:rsidRPr="007663A9">
        <w:rPr>
          <w:sz w:val="27"/>
          <w:szCs w:val="27"/>
          <w:lang w:val="de-DE"/>
        </w:rPr>
        <w:t xml:space="preserve"> </w:t>
      </w:r>
      <w:r>
        <w:rPr>
          <w:sz w:val="27"/>
          <w:szCs w:val="27"/>
        </w:rPr>
        <w:t>(9</w:t>
      </w:r>
      <w:r w:rsidRPr="006A2044">
        <w:rPr>
          <w:sz w:val="27"/>
          <w:szCs w:val="27"/>
          <w:lang w:val="de-DE"/>
        </w:rPr>
        <w:t>. Klasse</w:t>
      </w:r>
      <w:r>
        <w:rPr>
          <w:sz w:val="27"/>
          <w:szCs w:val="27"/>
        </w:rPr>
        <w:t>)</w:t>
      </w:r>
    </w:p>
    <w:p w:rsidR="00BF2A90" w:rsidRPr="006A2044" w:rsidRDefault="00BF2A90" w:rsidP="00BF2A90">
      <w:pPr>
        <w:pStyle w:val="a6"/>
        <w:spacing w:before="0" w:after="0"/>
        <w:rPr>
          <w:sz w:val="27"/>
          <w:szCs w:val="27"/>
        </w:rPr>
      </w:pPr>
      <w:r w:rsidRPr="006A2044">
        <w:rPr>
          <w:sz w:val="27"/>
          <w:szCs w:val="27"/>
        </w:rPr>
        <w:t xml:space="preserve">Предлагаю следующие </w:t>
      </w:r>
      <w:r w:rsidRPr="006A2044">
        <w:rPr>
          <w:b/>
          <w:sz w:val="27"/>
          <w:szCs w:val="27"/>
        </w:rPr>
        <w:t>задания на выбор</w:t>
      </w:r>
      <w:r w:rsidRPr="006A2044">
        <w:rPr>
          <w:sz w:val="27"/>
          <w:szCs w:val="27"/>
        </w:rPr>
        <w:t xml:space="preserve">: </w:t>
      </w:r>
      <w:r w:rsidR="006A7685">
        <w:rPr>
          <w:sz w:val="27"/>
          <w:szCs w:val="27"/>
        </w:rPr>
        <w:t xml:space="preserve"> </w:t>
      </w:r>
      <w:r w:rsidR="006A7685" w:rsidRPr="006A7685">
        <w:rPr>
          <w:sz w:val="27"/>
          <w:szCs w:val="27"/>
          <w:highlight w:val="red"/>
        </w:rPr>
        <w:t>Слайд №9</w:t>
      </w:r>
    </w:p>
    <w:p w:rsidR="00BF2A90" w:rsidRPr="006A2044" w:rsidRDefault="00BF2A90" w:rsidP="00BF2A90">
      <w:pPr>
        <w:widowControl w:val="0"/>
        <w:numPr>
          <w:ilvl w:val="0"/>
          <w:numId w:val="5"/>
        </w:numPr>
        <w:autoSpaceDE w:val="0"/>
        <w:autoSpaceDN w:val="0"/>
        <w:adjustRightInd w:val="0"/>
        <w:spacing w:after="0" w:line="240" w:lineRule="auto"/>
        <w:jc w:val="both"/>
        <w:rPr>
          <w:rFonts w:ascii="Times New Roman" w:hAnsi="Times New Roman" w:cs="Times New Roman"/>
          <w:sz w:val="27"/>
          <w:szCs w:val="27"/>
          <w:lang w:val="de-DE"/>
        </w:rPr>
      </w:pPr>
      <w:r w:rsidRPr="006A2044">
        <w:rPr>
          <w:rFonts w:ascii="Times New Roman" w:hAnsi="Times New Roman" w:cs="Times New Roman"/>
          <w:sz w:val="27"/>
          <w:szCs w:val="27"/>
          <w:lang w:val="de-DE"/>
        </w:rPr>
        <w:t xml:space="preserve">Könnt ihr diese Liste fortsetzen?/ </w:t>
      </w:r>
      <w:r w:rsidRPr="006A2044">
        <w:rPr>
          <w:rFonts w:ascii="Times New Roman" w:hAnsi="Times New Roman" w:cs="Times New Roman"/>
          <w:sz w:val="27"/>
          <w:szCs w:val="27"/>
        </w:rPr>
        <w:t>Продолжи список</w:t>
      </w:r>
    </w:p>
    <w:p w:rsidR="00BF2A90" w:rsidRPr="006A2044" w:rsidRDefault="00BF2A90" w:rsidP="00BF2A90">
      <w:pPr>
        <w:widowControl w:val="0"/>
        <w:numPr>
          <w:ilvl w:val="0"/>
          <w:numId w:val="5"/>
        </w:numPr>
        <w:autoSpaceDE w:val="0"/>
        <w:autoSpaceDN w:val="0"/>
        <w:adjustRightInd w:val="0"/>
        <w:spacing w:after="0" w:line="240" w:lineRule="auto"/>
        <w:jc w:val="both"/>
        <w:rPr>
          <w:rFonts w:ascii="Times New Roman" w:hAnsi="Times New Roman" w:cs="Times New Roman"/>
          <w:sz w:val="27"/>
          <w:szCs w:val="27"/>
        </w:rPr>
      </w:pPr>
      <w:r w:rsidRPr="006A2044">
        <w:rPr>
          <w:rFonts w:ascii="Times New Roman" w:hAnsi="Times New Roman" w:cs="Times New Roman"/>
          <w:sz w:val="27"/>
          <w:szCs w:val="27"/>
          <w:lang w:val="de-DE"/>
        </w:rPr>
        <w:t>Ordnet</w:t>
      </w:r>
      <w:r w:rsidRPr="006A2044">
        <w:rPr>
          <w:rFonts w:ascii="Times New Roman" w:hAnsi="Times New Roman" w:cs="Times New Roman"/>
          <w:sz w:val="27"/>
          <w:szCs w:val="27"/>
        </w:rPr>
        <w:t xml:space="preserve"> </w:t>
      </w:r>
      <w:r w:rsidRPr="006A2044">
        <w:rPr>
          <w:rFonts w:ascii="Times New Roman" w:hAnsi="Times New Roman" w:cs="Times New Roman"/>
          <w:sz w:val="27"/>
          <w:szCs w:val="27"/>
          <w:lang w:val="de-DE"/>
        </w:rPr>
        <w:t>die</w:t>
      </w:r>
      <w:r w:rsidRPr="006A2044">
        <w:rPr>
          <w:rFonts w:ascii="Times New Roman" w:hAnsi="Times New Roman" w:cs="Times New Roman"/>
          <w:sz w:val="27"/>
          <w:szCs w:val="27"/>
        </w:rPr>
        <w:t xml:space="preserve"> </w:t>
      </w:r>
      <w:r w:rsidRPr="006A2044">
        <w:rPr>
          <w:rFonts w:ascii="Times New Roman" w:hAnsi="Times New Roman" w:cs="Times New Roman"/>
          <w:sz w:val="27"/>
          <w:szCs w:val="27"/>
          <w:lang w:val="de-DE"/>
        </w:rPr>
        <w:t>W</w:t>
      </w:r>
      <w:r w:rsidRPr="006A2044">
        <w:rPr>
          <w:rFonts w:ascii="Times New Roman" w:hAnsi="Times New Roman" w:cs="Times New Roman"/>
          <w:sz w:val="27"/>
          <w:szCs w:val="27"/>
        </w:rPr>
        <w:t>ö</w:t>
      </w:r>
      <w:proofErr w:type="spellStart"/>
      <w:r w:rsidRPr="006A2044">
        <w:rPr>
          <w:rFonts w:ascii="Times New Roman" w:hAnsi="Times New Roman" w:cs="Times New Roman"/>
          <w:sz w:val="27"/>
          <w:szCs w:val="27"/>
          <w:lang w:val="de-DE"/>
        </w:rPr>
        <w:t>rter</w:t>
      </w:r>
      <w:proofErr w:type="spellEnd"/>
      <w:r w:rsidRPr="006A2044">
        <w:rPr>
          <w:rFonts w:ascii="Times New Roman" w:hAnsi="Times New Roman" w:cs="Times New Roman"/>
          <w:sz w:val="27"/>
          <w:szCs w:val="27"/>
        </w:rPr>
        <w:t xml:space="preserve"> </w:t>
      </w:r>
      <w:r w:rsidRPr="006A2044">
        <w:rPr>
          <w:rFonts w:ascii="Times New Roman" w:hAnsi="Times New Roman" w:cs="Times New Roman"/>
          <w:sz w:val="27"/>
          <w:szCs w:val="27"/>
          <w:lang w:val="de-DE"/>
        </w:rPr>
        <w:t>ihrer</w:t>
      </w:r>
      <w:r w:rsidRPr="006A2044">
        <w:rPr>
          <w:rFonts w:ascii="Times New Roman" w:hAnsi="Times New Roman" w:cs="Times New Roman"/>
          <w:sz w:val="27"/>
          <w:szCs w:val="27"/>
        </w:rPr>
        <w:t xml:space="preserve"> </w:t>
      </w:r>
      <w:r w:rsidRPr="006A2044">
        <w:rPr>
          <w:rFonts w:ascii="Times New Roman" w:hAnsi="Times New Roman" w:cs="Times New Roman"/>
          <w:sz w:val="27"/>
          <w:szCs w:val="27"/>
          <w:lang w:val="de-DE"/>
        </w:rPr>
        <w:t>Wichtigkeit</w:t>
      </w:r>
      <w:r w:rsidRPr="006A2044">
        <w:rPr>
          <w:rFonts w:ascii="Times New Roman" w:hAnsi="Times New Roman" w:cs="Times New Roman"/>
          <w:sz w:val="27"/>
          <w:szCs w:val="27"/>
        </w:rPr>
        <w:t xml:space="preserve"> </w:t>
      </w:r>
      <w:r w:rsidRPr="006A2044">
        <w:rPr>
          <w:rFonts w:ascii="Times New Roman" w:hAnsi="Times New Roman" w:cs="Times New Roman"/>
          <w:sz w:val="27"/>
          <w:szCs w:val="27"/>
          <w:lang w:val="de-DE"/>
        </w:rPr>
        <w:t>nach</w:t>
      </w:r>
      <w:r w:rsidRPr="006A2044">
        <w:rPr>
          <w:rFonts w:ascii="Times New Roman" w:hAnsi="Times New Roman" w:cs="Times New Roman"/>
          <w:sz w:val="27"/>
          <w:szCs w:val="27"/>
        </w:rPr>
        <w:t>!/Расположи прилагательные по их значению для профессии учителя</w:t>
      </w:r>
    </w:p>
    <w:p w:rsidR="00BF2A90" w:rsidRPr="00AA4852" w:rsidRDefault="00BF2A90" w:rsidP="00BF2A90">
      <w:pPr>
        <w:widowControl w:val="0"/>
        <w:numPr>
          <w:ilvl w:val="0"/>
          <w:numId w:val="5"/>
        </w:numPr>
        <w:autoSpaceDE w:val="0"/>
        <w:autoSpaceDN w:val="0"/>
        <w:adjustRightInd w:val="0"/>
        <w:spacing w:after="0" w:line="240" w:lineRule="auto"/>
        <w:jc w:val="both"/>
        <w:rPr>
          <w:rFonts w:ascii="Times New Roman" w:hAnsi="Times New Roman" w:cs="Times New Roman"/>
          <w:sz w:val="27"/>
          <w:szCs w:val="27"/>
          <w:lang w:val="de-DE"/>
        </w:rPr>
      </w:pPr>
      <w:r w:rsidRPr="006A2044">
        <w:rPr>
          <w:rFonts w:ascii="Times New Roman" w:hAnsi="Times New Roman" w:cs="Times New Roman"/>
          <w:sz w:val="27"/>
          <w:szCs w:val="27"/>
          <w:lang w:val="de-DE"/>
        </w:rPr>
        <w:t xml:space="preserve">Setzt den Gedanken fort: Wenn ich Lehrer werde, so gebe ich mir Muhe, … / </w:t>
      </w:r>
      <w:r w:rsidRPr="006A2044">
        <w:rPr>
          <w:rFonts w:ascii="Times New Roman" w:hAnsi="Times New Roman" w:cs="Times New Roman"/>
          <w:sz w:val="27"/>
          <w:szCs w:val="27"/>
        </w:rPr>
        <w:t>Продолжи</w:t>
      </w:r>
      <w:r w:rsidRPr="006A2044">
        <w:rPr>
          <w:rFonts w:ascii="Times New Roman" w:hAnsi="Times New Roman" w:cs="Times New Roman"/>
          <w:sz w:val="27"/>
          <w:szCs w:val="27"/>
          <w:lang w:val="de-DE"/>
        </w:rPr>
        <w:t xml:space="preserve">: </w:t>
      </w:r>
      <w:r w:rsidRPr="006A2044">
        <w:rPr>
          <w:rFonts w:ascii="Times New Roman" w:hAnsi="Times New Roman" w:cs="Times New Roman"/>
          <w:sz w:val="27"/>
          <w:szCs w:val="27"/>
        </w:rPr>
        <w:t>если</w:t>
      </w:r>
      <w:r w:rsidRPr="006A2044">
        <w:rPr>
          <w:rFonts w:ascii="Times New Roman" w:hAnsi="Times New Roman" w:cs="Times New Roman"/>
          <w:sz w:val="27"/>
          <w:szCs w:val="27"/>
          <w:lang w:val="de-DE"/>
        </w:rPr>
        <w:t xml:space="preserve"> </w:t>
      </w:r>
      <w:r w:rsidRPr="006A2044">
        <w:rPr>
          <w:rFonts w:ascii="Times New Roman" w:hAnsi="Times New Roman" w:cs="Times New Roman"/>
          <w:sz w:val="27"/>
          <w:szCs w:val="27"/>
        </w:rPr>
        <w:t>бы</w:t>
      </w:r>
      <w:r w:rsidRPr="006A2044">
        <w:rPr>
          <w:rFonts w:ascii="Times New Roman" w:hAnsi="Times New Roman" w:cs="Times New Roman"/>
          <w:sz w:val="27"/>
          <w:szCs w:val="27"/>
          <w:lang w:val="de-DE"/>
        </w:rPr>
        <w:t xml:space="preserve"> </w:t>
      </w:r>
      <w:r w:rsidRPr="006A2044">
        <w:rPr>
          <w:rFonts w:ascii="Times New Roman" w:hAnsi="Times New Roman" w:cs="Times New Roman"/>
          <w:sz w:val="27"/>
          <w:szCs w:val="27"/>
        </w:rPr>
        <w:t>я</w:t>
      </w:r>
      <w:r w:rsidRPr="006A2044">
        <w:rPr>
          <w:rFonts w:ascii="Times New Roman" w:hAnsi="Times New Roman" w:cs="Times New Roman"/>
          <w:sz w:val="27"/>
          <w:szCs w:val="27"/>
          <w:lang w:val="de-DE"/>
        </w:rPr>
        <w:t xml:space="preserve"> </w:t>
      </w:r>
      <w:r w:rsidRPr="006A2044">
        <w:rPr>
          <w:rFonts w:ascii="Times New Roman" w:hAnsi="Times New Roman" w:cs="Times New Roman"/>
          <w:sz w:val="27"/>
          <w:szCs w:val="27"/>
        </w:rPr>
        <w:t>был</w:t>
      </w:r>
      <w:r w:rsidRPr="006A2044">
        <w:rPr>
          <w:rFonts w:ascii="Times New Roman" w:hAnsi="Times New Roman" w:cs="Times New Roman"/>
          <w:sz w:val="27"/>
          <w:szCs w:val="27"/>
          <w:lang w:val="de-DE"/>
        </w:rPr>
        <w:t xml:space="preserve"> </w:t>
      </w:r>
      <w:r w:rsidRPr="006A2044">
        <w:rPr>
          <w:rFonts w:ascii="Times New Roman" w:hAnsi="Times New Roman" w:cs="Times New Roman"/>
          <w:sz w:val="27"/>
          <w:szCs w:val="27"/>
        </w:rPr>
        <w:t>учителем</w:t>
      </w:r>
      <w:r w:rsidRPr="006A2044">
        <w:rPr>
          <w:rFonts w:ascii="Times New Roman" w:hAnsi="Times New Roman" w:cs="Times New Roman"/>
          <w:sz w:val="27"/>
          <w:szCs w:val="27"/>
          <w:lang w:val="de-DE"/>
        </w:rPr>
        <w:t>…</w:t>
      </w:r>
    </w:p>
    <w:p w:rsidR="00AA4852" w:rsidRPr="006A2044" w:rsidRDefault="00AA4852" w:rsidP="00AA4852">
      <w:pPr>
        <w:widowControl w:val="0"/>
        <w:autoSpaceDE w:val="0"/>
        <w:autoSpaceDN w:val="0"/>
        <w:adjustRightInd w:val="0"/>
        <w:spacing w:after="0" w:line="240" w:lineRule="auto"/>
        <w:ind w:left="360"/>
        <w:jc w:val="both"/>
        <w:rPr>
          <w:rFonts w:ascii="Times New Roman" w:hAnsi="Times New Roman" w:cs="Times New Roman"/>
          <w:sz w:val="27"/>
          <w:szCs w:val="27"/>
          <w:lang w:val="de-DE"/>
        </w:rPr>
      </w:pPr>
      <w:r>
        <w:rPr>
          <w:rFonts w:ascii="Times New Roman" w:hAnsi="Times New Roman" w:cs="Times New Roman"/>
          <w:sz w:val="27"/>
          <w:szCs w:val="27"/>
        </w:rPr>
        <w:t xml:space="preserve">Такого вида задания затрагивают лингвистическую, дискурсивную, </w:t>
      </w:r>
      <w:proofErr w:type="spellStart"/>
      <w:r>
        <w:rPr>
          <w:rFonts w:ascii="Times New Roman" w:hAnsi="Times New Roman" w:cs="Times New Roman"/>
          <w:sz w:val="27"/>
          <w:szCs w:val="27"/>
        </w:rPr>
        <w:t>социолингвитсическую</w:t>
      </w:r>
      <w:proofErr w:type="spellEnd"/>
      <w:r>
        <w:rPr>
          <w:rFonts w:ascii="Times New Roman" w:hAnsi="Times New Roman" w:cs="Times New Roman"/>
          <w:sz w:val="27"/>
          <w:szCs w:val="27"/>
        </w:rPr>
        <w:t xml:space="preserve">, а также может социокультурный компонент, если будет использован </w:t>
      </w:r>
      <w:proofErr w:type="gramStart"/>
      <w:r>
        <w:rPr>
          <w:rFonts w:ascii="Times New Roman" w:hAnsi="Times New Roman" w:cs="Times New Roman"/>
          <w:sz w:val="27"/>
          <w:szCs w:val="27"/>
        </w:rPr>
        <w:t>с страноведческим материалам</w:t>
      </w:r>
      <w:proofErr w:type="gramEnd"/>
      <w:r>
        <w:rPr>
          <w:rFonts w:ascii="Times New Roman" w:hAnsi="Times New Roman" w:cs="Times New Roman"/>
          <w:sz w:val="27"/>
          <w:szCs w:val="27"/>
        </w:rPr>
        <w:t>.</w:t>
      </w:r>
    </w:p>
    <w:p w:rsidR="00BF2A90" w:rsidRDefault="00BF2A90" w:rsidP="00BF2A90">
      <w:pPr>
        <w:spacing w:after="0"/>
        <w:ind w:right="-109" w:firstLine="709"/>
        <w:jc w:val="both"/>
        <w:rPr>
          <w:rFonts w:ascii="Times New Roman" w:hAnsi="Times New Roman" w:cs="Times New Roman"/>
          <w:sz w:val="27"/>
          <w:szCs w:val="27"/>
        </w:rPr>
      </w:pPr>
      <w:r w:rsidRPr="00687B76">
        <w:rPr>
          <w:rFonts w:ascii="Times New Roman" w:hAnsi="Times New Roman" w:cs="Times New Roman"/>
          <w:b/>
          <w:sz w:val="27"/>
          <w:szCs w:val="27"/>
        </w:rPr>
        <w:t>На данном этапе очень важно</w:t>
      </w:r>
      <w:r w:rsidRPr="005E0078">
        <w:rPr>
          <w:rFonts w:ascii="Times New Roman" w:hAnsi="Times New Roman" w:cs="Times New Roman"/>
          <w:sz w:val="27"/>
          <w:szCs w:val="27"/>
        </w:rPr>
        <w:t xml:space="preserve"> получить конечный результат, «собственный продукт речемыслительной деятельности школьника». Это может быть монологическое устное или письменное высказывание.</w:t>
      </w:r>
    </w:p>
    <w:p w:rsidR="00C67AD4" w:rsidRPr="008A0077" w:rsidRDefault="00C67AD4" w:rsidP="00C74CDE">
      <w:pPr>
        <w:jc w:val="both"/>
        <w:rPr>
          <w:rFonts w:ascii="Times New Roman" w:hAnsi="Times New Roman"/>
          <w:sz w:val="28"/>
          <w:szCs w:val="28"/>
        </w:rPr>
      </w:pPr>
    </w:p>
    <w:p w:rsidR="004436B1" w:rsidRPr="00C74CDE" w:rsidRDefault="004436B1" w:rsidP="00C74CDE">
      <w:pPr>
        <w:jc w:val="both"/>
        <w:rPr>
          <w:rFonts w:ascii="Times New Roman" w:hAnsi="Times New Roman"/>
          <w:sz w:val="28"/>
          <w:szCs w:val="28"/>
        </w:rPr>
      </w:pPr>
      <w:r w:rsidRPr="00C74CDE">
        <w:rPr>
          <w:rFonts w:ascii="Times New Roman" w:hAnsi="Times New Roman"/>
          <w:sz w:val="28"/>
          <w:szCs w:val="28"/>
        </w:rPr>
        <w:t>Приемы, с которыми я вас познакомила, универсальны, дублируются на различный по стилю текстовый материал и могут быть применены при изучении любой темы, в зависимости от цели обучения, поставленной учителем.</w:t>
      </w:r>
    </w:p>
    <w:p w:rsidR="004436B1" w:rsidRPr="00C74CDE" w:rsidRDefault="004436B1" w:rsidP="00C74CDE">
      <w:pPr>
        <w:jc w:val="both"/>
        <w:rPr>
          <w:rFonts w:ascii="Times New Roman" w:hAnsi="Times New Roman"/>
          <w:sz w:val="28"/>
          <w:szCs w:val="28"/>
          <w:lang w:eastAsia="ru-RU"/>
        </w:rPr>
      </w:pPr>
      <w:r w:rsidRPr="00C74CDE">
        <w:rPr>
          <w:rFonts w:ascii="Times New Roman" w:hAnsi="Times New Roman"/>
          <w:sz w:val="28"/>
          <w:szCs w:val="28"/>
          <w:lang w:eastAsia="ru-RU"/>
        </w:rPr>
        <w:lastRenderedPageBreak/>
        <w:t>Рациональное управление учебным процессом невозможно без четкой системы контроля.</w:t>
      </w:r>
    </w:p>
    <w:p w:rsidR="004436B1" w:rsidRPr="00C74CDE" w:rsidRDefault="004436B1" w:rsidP="00C74CDE">
      <w:pPr>
        <w:jc w:val="both"/>
        <w:rPr>
          <w:rFonts w:ascii="Times New Roman" w:hAnsi="Times New Roman"/>
          <w:color w:val="000000"/>
          <w:sz w:val="28"/>
          <w:szCs w:val="28"/>
          <w:shd w:val="clear" w:color="auto" w:fill="FFFFFF"/>
        </w:rPr>
      </w:pPr>
      <w:r w:rsidRPr="00C74CDE">
        <w:rPr>
          <w:rFonts w:ascii="Times New Roman" w:hAnsi="Times New Roman"/>
          <w:sz w:val="28"/>
          <w:szCs w:val="28"/>
          <w:lang w:eastAsia="ru-RU"/>
        </w:rPr>
        <w:t xml:space="preserve">Хочу </w:t>
      </w:r>
      <w:r w:rsidRPr="00C74CDE">
        <w:rPr>
          <w:rFonts w:ascii="Times New Roman" w:hAnsi="Times New Roman"/>
          <w:color w:val="000000"/>
          <w:sz w:val="28"/>
          <w:szCs w:val="28"/>
          <w:shd w:val="clear" w:color="auto" w:fill="FFFFFF"/>
        </w:rPr>
        <w:t xml:space="preserve">отметить, что проблема разработки форм контроля уровня </w:t>
      </w:r>
      <w:proofErr w:type="spellStart"/>
      <w:r w:rsidRPr="00C74CDE">
        <w:rPr>
          <w:rFonts w:ascii="Times New Roman" w:hAnsi="Times New Roman"/>
          <w:color w:val="000000"/>
          <w:sz w:val="28"/>
          <w:szCs w:val="28"/>
          <w:shd w:val="clear" w:color="auto" w:fill="FFFFFF"/>
        </w:rPr>
        <w:t>сформированности</w:t>
      </w:r>
      <w:proofErr w:type="spellEnd"/>
      <w:r w:rsidRPr="00C74CDE">
        <w:rPr>
          <w:rFonts w:ascii="Times New Roman" w:hAnsi="Times New Roman"/>
          <w:color w:val="000000"/>
          <w:sz w:val="28"/>
          <w:szCs w:val="28"/>
          <w:shd w:val="clear" w:color="auto" w:fill="FFFFFF"/>
        </w:rPr>
        <w:t xml:space="preserve"> коммуникативной компетентности относится к числу наименее исследованных областей методики обучения иностранным языкам. С начала восьмидесятых годов идут активные поиски новых подходов наших и зарубежных ученых к осуществлению контроля уровня </w:t>
      </w:r>
      <w:proofErr w:type="spellStart"/>
      <w:r w:rsidRPr="00C74CDE">
        <w:rPr>
          <w:rFonts w:ascii="Times New Roman" w:hAnsi="Times New Roman"/>
          <w:color w:val="000000"/>
          <w:sz w:val="28"/>
          <w:szCs w:val="28"/>
          <w:shd w:val="clear" w:color="auto" w:fill="FFFFFF"/>
        </w:rPr>
        <w:t>сформированности</w:t>
      </w:r>
      <w:proofErr w:type="spellEnd"/>
      <w:r w:rsidRPr="00C74CDE">
        <w:rPr>
          <w:rStyle w:val="apple-converted-space"/>
          <w:rFonts w:ascii="Calibri" w:hAnsi="Calibri"/>
          <w:color w:val="000000"/>
          <w:sz w:val="28"/>
          <w:szCs w:val="28"/>
          <w:shd w:val="clear" w:color="auto" w:fill="FFFFFF"/>
        </w:rPr>
        <w:t xml:space="preserve"> </w:t>
      </w:r>
      <w:r w:rsidRPr="00C74CDE">
        <w:rPr>
          <w:rFonts w:ascii="Times New Roman" w:hAnsi="Times New Roman"/>
          <w:color w:val="000000"/>
          <w:sz w:val="28"/>
          <w:szCs w:val="28"/>
          <w:shd w:val="clear" w:color="auto" w:fill="FFFFFF"/>
        </w:rPr>
        <w:t>коммуникативной компетенции.</w:t>
      </w:r>
    </w:p>
    <w:p w:rsidR="004436B1" w:rsidRPr="00C74CDE" w:rsidRDefault="00C67AD4" w:rsidP="00C74CDE">
      <w:pPr>
        <w:jc w:val="both"/>
        <w:rPr>
          <w:rFonts w:ascii="Times New Roman" w:hAnsi="Times New Roman"/>
          <w:sz w:val="28"/>
          <w:szCs w:val="28"/>
        </w:rPr>
      </w:pPr>
      <w:r>
        <w:rPr>
          <w:rFonts w:ascii="Times New Roman" w:hAnsi="Times New Roman"/>
          <w:color w:val="000000"/>
          <w:sz w:val="28"/>
          <w:szCs w:val="28"/>
        </w:rPr>
        <w:t>Я нач</w:t>
      </w:r>
      <w:r w:rsidR="004436B1" w:rsidRPr="00C74CDE">
        <w:rPr>
          <w:rFonts w:ascii="Times New Roman" w:hAnsi="Times New Roman"/>
          <w:color w:val="000000"/>
          <w:sz w:val="28"/>
          <w:szCs w:val="28"/>
        </w:rPr>
        <w:t xml:space="preserve">ала работать в </w:t>
      </w:r>
      <w:r>
        <w:rPr>
          <w:rFonts w:ascii="Times New Roman" w:hAnsi="Times New Roman"/>
          <w:color w:val="000000"/>
          <w:sz w:val="28"/>
          <w:szCs w:val="28"/>
        </w:rPr>
        <w:t xml:space="preserve">прошлом </w:t>
      </w:r>
      <w:r w:rsidR="004436B1" w:rsidRPr="00C74CDE">
        <w:rPr>
          <w:rFonts w:ascii="Times New Roman" w:hAnsi="Times New Roman"/>
          <w:color w:val="000000"/>
          <w:sz w:val="28"/>
          <w:szCs w:val="28"/>
        </w:rPr>
        <w:t xml:space="preserve"> году во 2-ом классе опережающего обучения, и преподаю английский язык. </w:t>
      </w:r>
      <w:r w:rsidR="004436B1" w:rsidRPr="00C74CDE">
        <w:rPr>
          <w:rFonts w:ascii="Times New Roman" w:hAnsi="Times New Roman"/>
          <w:sz w:val="28"/>
          <w:szCs w:val="28"/>
        </w:rPr>
        <w:t xml:space="preserve">Мне показалось целесообразным провести отслеживание эффективности </w:t>
      </w:r>
      <w:r>
        <w:rPr>
          <w:rFonts w:ascii="Times New Roman" w:hAnsi="Times New Roman"/>
          <w:sz w:val="28"/>
          <w:szCs w:val="28"/>
        </w:rPr>
        <w:t>–</w:t>
      </w:r>
      <w:proofErr w:type="spellStart"/>
      <w:proofErr w:type="gramStart"/>
      <w:r w:rsidR="004436B1" w:rsidRPr="00C74CDE">
        <w:rPr>
          <w:rFonts w:ascii="Times New Roman" w:hAnsi="Times New Roman"/>
          <w:sz w:val="28"/>
          <w:szCs w:val="28"/>
        </w:rPr>
        <w:t>деятельнос</w:t>
      </w:r>
      <w:proofErr w:type="spellEnd"/>
      <w:r>
        <w:rPr>
          <w:rFonts w:ascii="Times New Roman" w:hAnsi="Times New Roman"/>
          <w:sz w:val="28"/>
          <w:szCs w:val="28"/>
        </w:rPr>
        <w:t xml:space="preserve"> ,</w:t>
      </w:r>
      <w:proofErr w:type="gramEnd"/>
      <w:r>
        <w:rPr>
          <w:rFonts w:ascii="Times New Roman" w:hAnsi="Times New Roman"/>
          <w:sz w:val="28"/>
          <w:szCs w:val="28"/>
        </w:rPr>
        <w:t xml:space="preserve"> так как </w:t>
      </w:r>
      <w:r w:rsidR="004436B1" w:rsidRPr="00C74CDE">
        <w:rPr>
          <w:rFonts w:ascii="Times New Roman" w:hAnsi="Times New Roman"/>
          <w:sz w:val="28"/>
          <w:szCs w:val="28"/>
        </w:rPr>
        <w:t xml:space="preserve">я- погружаюсь в профессию, они - впервые изучают иностранный язык. </w:t>
      </w:r>
      <w:r>
        <w:rPr>
          <w:rFonts w:ascii="Times New Roman" w:hAnsi="Times New Roman"/>
          <w:sz w:val="28"/>
          <w:szCs w:val="28"/>
        </w:rPr>
        <w:t xml:space="preserve">Моя группа </w:t>
      </w:r>
      <w:r w:rsidR="004436B1" w:rsidRPr="00C74CDE">
        <w:rPr>
          <w:rFonts w:ascii="Times New Roman" w:hAnsi="Times New Roman"/>
          <w:sz w:val="28"/>
          <w:szCs w:val="28"/>
        </w:rPr>
        <w:t xml:space="preserve"> 15 человек. </w:t>
      </w:r>
      <w:proofErr w:type="spellStart"/>
      <w:proofErr w:type="gramStart"/>
      <w:r>
        <w:rPr>
          <w:rFonts w:ascii="Times New Roman" w:hAnsi="Times New Roman"/>
          <w:sz w:val="28"/>
          <w:szCs w:val="28"/>
        </w:rPr>
        <w:t>Учитывая,что</w:t>
      </w:r>
      <w:proofErr w:type="spellEnd"/>
      <w:proofErr w:type="gramEnd"/>
      <w:r>
        <w:rPr>
          <w:rFonts w:ascii="Times New Roman" w:hAnsi="Times New Roman"/>
          <w:sz w:val="28"/>
          <w:szCs w:val="28"/>
        </w:rPr>
        <w:t xml:space="preserve"> во 2 классе </w:t>
      </w:r>
      <w:r w:rsidR="004436B1" w:rsidRPr="00C74CDE">
        <w:rPr>
          <w:rFonts w:ascii="Times New Roman" w:hAnsi="Times New Roman"/>
          <w:sz w:val="28"/>
          <w:szCs w:val="28"/>
        </w:rPr>
        <w:t xml:space="preserve"> </w:t>
      </w:r>
      <w:proofErr w:type="spellStart"/>
      <w:r w:rsidR="004436B1" w:rsidRPr="00C74CDE">
        <w:rPr>
          <w:rFonts w:ascii="Times New Roman" w:hAnsi="Times New Roman"/>
          <w:sz w:val="28"/>
          <w:szCs w:val="28"/>
        </w:rPr>
        <w:t>безоценночное</w:t>
      </w:r>
      <w:proofErr w:type="spellEnd"/>
      <w:r w:rsidR="004436B1" w:rsidRPr="00C74CDE">
        <w:rPr>
          <w:rFonts w:ascii="Times New Roman" w:hAnsi="Times New Roman"/>
          <w:sz w:val="28"/>
          <w:szCs w:val="28"/>
        </w:rPr>
        <w:t xml:space="preserve"> обучение</w:t>
      </w:r>
      <w:r>
        <w:rPr>
          <w:rFonts w:ascii="Times New Roman" w:hAnsi="Times New Roman"/>
          <w:sz w:val="28"/>
          <w:szCs w:val="28"/>
        </w:rPr>
        <w:t xml:space="preserve"> использовалась в качестве </w:t>
      </w:r>
      <w:r w:rsidR="004436B1" w:rsidRPr="00C74CDE">
        <w:rPr>
          <w:rFonts w:ascii="Times New Roman" w:hAnsi="Times New Roman"/>
          <w:sz w:val="28"/>
          <w:szCs w:val="28"/>
        </w:rPr>
        <w:t xml:space="preserve"> </w:t>
      </w:r>
      <w:r>
        <w:rPr>
          <w:rFonts w:ascii="Times New Roman" w:hAnsi="Times New Roman"/>
          <w:sz w:val="28"/>
          <w:szCs w:val="28"/>
        </w:rPr>
        <w:t>инструментария отслеживания комплексная работа</w:t>
      </w:r>
      <w:r w:rsidR="004436B1" w:rsidRPr="00C74CDE">
        <w:rPr>
          <w:rFonts w:ascii="Times New Roman" w:hAnsi="Times New Roman"/>
          <w:sz w:val="28"/>
          <w:szCs w:val="28"/>
        </w:rPr>
        <w:t xml:space="preserve">, предложенной – </w:t>
      </w:r>
      <w:r w:rsidR="004436B1" w:rsidRPr="00C74CDE">
        <w:rPr>
          <w:rFonts w:ascii="Times New Roman" w:hAnsi="Times New Roman"/>
          <w:sz w:val="28"/>
          <w:szCs w:val="28"/>
          <w:lang w:eastAsia="ru-RU"/>
        </w:rPr>
        <w:t xml:space="preserve">Английский язык:, 2 класс/ сост. Г.Г. Кулинич.-2-е изд.. </w:t>
      </w:r>
      <w:proofErr w:type="spellStart"/>
      <w:r w:rsidR="004436B1" w:rsidRPr="00C74CDE">
        <w:rPr>
          <w:rFonts w:ascii="Times New Roman" w:hAnsi="Times New Roman"/>
          <w:sz w:val="28"/>
          <w:szCs w:val="28"/>
          <w:lang w:eastAsia="ru-RU"/>
        </w:rPr>
        <w:t>перераб</w:t>
      </w:r>
      <w:proofErr w:type="spellEnd"/>
      <w:r w:rsidR="004436B1" w:rsidRPr="00C74CDE">
        <w:rPr>
          <w:rFonts w:ascii="Times New Roman" w:hAnsi="Times New Roman"/>
          <w:sz w:val="28"/>
          <w:szCs w:val="28"/>
          <w:lang w:eastAsia="ru-RU"/>
        </w:rPr>
        <w:t xml:space="preserve">.-М.: </w:t>
      </w:r>
      <w:proofErr w:type="spellStart"/>
      <w:r w:rsidR="004436B1" w:rsidRPr="00C74CDE">
        <w:rPr>
          <w:rFonts w:ascii="Times New Roman" w:hAnsi="Times New Roman"/>
          <w:sz w:val="28"/>
          <w:szCs w:val="28"/>
          <w:lang w:eastAsia="ru-RU"/>
        </w:rPr>
        <w:t>Вако</w:t>
      </w:r>
      <w:proofErr w:type="spellEnd"/>
      <w:r w:rsidR="004436B1" w:rsidRPr="00C74CDE">
        <w:rPr>
          <w:rFonts w:ascii="Times New Roman" w:hAnsi="Times New Roman"/>
          <w:sz w:val="28"/>
          <w:szCs w:val="28"/>
          <w:lang w:eastAsia="ru-RU"/>
        </w:rPr>
        <w:t xml:space="preserve">; 2011.-(Контрольно-измерительные материалы); </w:t>
      </w:r>
      <w:r w:rsidR="004436B1" w:rsidRPr="00C74CDE">
        <w:rPr>
          <w:rFonts w:ascii="Times New Roman" w:hAnsi="Times New Roman"/>
          <w:sz w:val="28"/>
          <w:szCs w:val="28"/>
        </w:rPr>
        <w:t xml:space="preserve">я </w:t>
      </w:r>
      <w:r>
        <w:rPr>
          <w:rFonts w:ascii="Times New Roman" w:hAnsi="Times New Roman"/>
          <w:sz w:val="28"/>
          <w:szCs w:val="28"/>
        </w:rPr>
        <w:t xml:space="preserve">подучила следующие результаты </w:t>
      </w:r>
      <w:r w:rsidR="004436B1" w:rsidRPr="00C74CDE">
        <w:rPr>
          <w:rFonts w:ascii="Times New Roman" w:hAnsi="Times New Roman"/>
          <w:sz w:val="28"/>
          <w:szCs w:val="28"/>
        </w:rPr>
        <w:t>(</w:t>
      </w:r>
      <w:r w:rsidR="004436B1" w:rsidRPr="006A7685">
        <w:rPr>
          <w:rFonts w:ascii="Times New Roman" w:hAnsi="Times New Roman"/>
          <w:sz w:val="28"/>
          <w:szCs w:val="28"/>
          <w:highlight w:val="red"/>
        </w:rPr>
        <w:t>слайд №</w:t>
      </w:r>
      <w:r w:rsidR="006A7685" w:rsidRPr="006A7685">
        <w:rPr>
          <w:rFonts w:ascii="Times New Roman" w:hAnsi="Times New Roman"/>
          <w:sz w:val="28"/>
          <w:szCs w:val="28"/>
          <w:highlight w:val="red"/>
        </w:rPr>
        <w:t>10</w:t>
      </w:r>
      <w:r w:rsidR="004436B1" w:rsidRPr="006A7685">
        <w:rPr>
          <w:rFonts w:ascii="Times New Roman" w:hAnsi="Times New Roman"/>
          <w:sz w:val="28"/>
          <w:szCs w:val="28"/>
          <w:highlight w:val="red"/>
        </w:rPr>
        <w:t>).</w:t>
      </w:r>
    </w:p>
    <w:p w:rsidR="004436B1" w:rsidRDefault="004436B1" w:rsidP="004436B1">
      <w:pPr>
        <w:spacing w:after="0" w:line="240" w:lineRule="auto"/>
        <w:ind w:firstLine="851"/>
        <w:jc w:val="center"/>
        <w:rPr>
          <w:rFonts w:ascii="Times New Roman" w:hAnsi="Times New Roman"/>
          <w:b/>
          <w:sz w:val="24"/>
          <w:szCs w:val="24"/>
        </w:rPr>
      </w:pPr>
      <w:r>
        <w:rPr>
          <w:rFonts w:ascii="Times New Roman" w:hAnsi="Times New Roman"/>
          <w:b/>
          <w:sz w:val="24"/>
          <w:szCs w:val="24"/>
        </w:rPr>
        <w:t>Результаты диагностической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3540"/>
        <w:gridCol w:w="3471"/>
      </w:tblGrid>
      <w:tr w:rsidR="004436B1" w:rsidTr="004436B1">
        <w:tc>
          <w:tcPr>
            <w:tcW w:w="2560" w:type="dxa"/>
            <w:vMerge w:val="restart"/>
            <w:tcBorders>
              <w:top w:val="single" w:sz="4" w:space="0" w:color="auto"/>
              <w:left w:val="single" w:sz="4" w:space="0" w:color="auto"/>
              <w:bottom w:val="single" w:sz="4" w:space="0" w:color="auto"/>
              <w:right w:val="single" w:sz="4" w:space="0" w:color="auto"/>
            </w:tcBorders>
            <w:hideMark/>
          </w:tcPr>
          <w:p w:rsidR="004436B1" w:rsidRDefault="004436B1">
            <w:pPr>
              <w:spacing w:after="0" w:line="240" w:lineRule="auto"/>
              <w:jc w:val="both"/>
              <w:rPr>
                <w:rFonts w:ascii="Times New Roman" w:hAnsi="Times New Roman"/>
                <w:b/>
              </w:rPr>
            </w:pPr>
            <w:r>
              <w:rPr>
                <w:rFonts w:ascii="Times New Roman" w:hAnsi="Times New Roman"/>
                <w:b/>
              </w:rPr>
              <w:t xml:space="preserve">Всего учащихся–15 чел. </w:t>
            </w:r>
          </w:p>
          <w:p w:rsidR="004436B1" w:rsidRDefault="004436B1">
            <w:pPr>
              <w:spacing w:after="0" w:line="240" w:lineRule="auto"/>
              <w:jc w:val="both"/>
              <w:rPr>
                <w:rFonts w:ascii="Times New Roman" w:hAnsi="Times New Roman"/>
                <w:b/>
              </w:rPr>
            </w:pPr>
            <w:r>
              <w:rPr>
                <w:rFonts w:ascii="Times New Roman" w:hAnsi="Times New Roman"/>
                <w:b/>
              </w:rPr>
              <w:t>/уровни</w:t>
            </w:r>
          </w:p>
        </w:tc>
        <w:tc>
          <w:tcPr>
            <w:tcW w:w="7011" w:type="dxa"/>
            <w:gridSpan w:val="2"/>
            <w:tcBorders>
              <w:top w:val="single" w:sz="4" w:space="0" w:color="auto"/>
              <w:left w:val="single" w:sz="4" w:space="0" w:color="auto"/>
              <w:bottom w:val="single" w:sz="4" w:space="0" w:color="auto"/>
              <w:right w:val="single" w:sz="4" w:space="0" w:color="auto"/>
            </w:tcBorders>
            <w:hideMark/>
          </w:tcPr>
          <w:p w:rsidR="004436B1" w:rsidRDefault="004436B1">
            <w:pPr>
              <w:spacing w:after="0" w:line="240" w:lineRule="auto"/>
              <w:ind w:firstLine="851"/>
              <w:jc w:val="center"/>
              <w:rPr>
                <w:rFonts w:ascii="Times New Roman" w:hAnsi="Times New Roman"/>
                <w:b/>
                <w:sz w:val="24"/>
                <w:szCs w:val="24"/>
              </w:rPr>
            </w:pPr>
            <w:r>
              <w:rPr>
                <w:rFonts w:ascii="Times New Roman" w:hAnsi="Times New Roman"/>
                <w:b/>
                <w:sz w:val="24"/>
                <w:szCs w:val="24"/>
              </w:rPr>
              <w:t>Результаты</w:t>
            </w:r>
          </w:p>
        </w:tc>
      </w:tr>
      <w:tr w:rsidR="004436B1" w:rsidTr="004436B1">
        <w:tc>
          <w:tcPr>
            <w:tcW w:w="0" w:type="auto"/>
            <w:vMerge/>
            <w:tcBorders>
              <w:top w:val="single" w:sz="4" w:space="0" w:color="auto"/>
              <w:left w:val="single" w:sz="4" w:space="0" w:color="auto"/>
              <w:bottom w:val="single" w:sz="4" w:space="0" w:color="auto"/>
              <w:right w:val="single" w:sz="4" w:space="0" w:color="auto"/>
            </w:tcBorders>
            <w:vAlign w:val="center"/>
            <w:hideMark/>
          </w:tcPr>
          <w:p w:rsidR="004436B1" w:rsidRDefault="004436B1">
            <w:pPr>
              <w:spacing w:after="0" w:line="240" w:lineRule="auto"/>
              <w:rPr>
                <w:rFonts w:ascii="Times New Roman" w:hAnsi="Times New Roman"/>
                <w:b/>
              </w:rPr>
            </w:pPr>
          </w:p>
        </w:tc>
        <w:tc>
          <w:tcPr>
            <w:tcW w:w="3540" w:type="dxa"/>
            <w:tcBorders>
              <w:top w:val="single" w:sz="4" w:space="0" w:color="auto"/>
              <w:left w:val="single" w:sz="4" w:space="0" w:color="auto"/>
              <w:bottom w:val="single" w:sz="4" w:space="0" w:color="auto"/>
              <w:right w:val="single" w:sz="4" w:space="0" w:color="auto"/>
            </w:tcBorders>
            <w:hideMark/>
          </w:tcPr>
          <w:p w:rsidR="004436B1" w:rsidRDefault="004436B1">
            <w:pPr>
              <w:spacing w:after="0" w:line="240" w:lineRule="auto"/>
              <w:ind w:firstLine="851"/>
              <w:rPr>
                <w:rFonts w:ascii="Times New Roman" w:hAnsi="Times New Roman"/>
                <w:b/>
                <w:sz w:val="24"/>
                <w:szCs w:val="24"/>
              </w:rPr>
            </w:pPr>
            <w:r>
              <w:rPr>
                <w:rFonts w:ascii="Times New Roman" w:hAnsi="Times New Roman"/>
                <w:b/>
                <w:sz w:val="24"/>
                <w:szCs w:val="24"/>
              </w:rPr>
              <w:t>баллы</w:t>
            </w:r>
          </w:p>
        </w:tc>
        <w:tc>
          <w:tcPr>
            <w:tcW w:w="3471" w:type="dxa"/>
            <w:tcBorders>
              <w:top w:val="single" w:sz="4" w:space="0" w:color="auto"/>
              <w:left w:val="single" w:sz="4" w:space="0" w:color="auto"/>
              <w:bottom w:val="single" w:sz="4" w:space="0" w:color="auto"/>
              <w:right w:val="single" w:sz="4" w:space="0" w:color="auto"/>
            </w:tcBorders>
            <w:hideMark/>
          </w:tcPr>
          <w:p w:rsidR="004436B1" w:rsidRDefault="004436B1">
            <w:pPr>
              <w:spacing w:after="0" w:line="240" w:lineRule="auto"/>
              <w:jc w:val="center"/>
              <w:rPr>
                <w:rFonts w:ascii="Times New Roman" w:hAnsi="Times New Roman"/>
                <w:b/>
                <w:sz w:val="20"/>
                <w:szCs w:val="20"/>
              </w:rPr>
            </w:pPr>
            <w:r>
              <w:rPr>
                <w:rFonts w:ascii="Times New Roman" w:hAnsi="Times New Roman"/>
                <w:b/>
                <w:sz w:val="20"/>
                <w:szCs w:val="20"/>
              </w:rPr>
              <w:t>% учащихся выполнивших задание</w:t>
            </w:r>
          </w:p>
        </w:tc>
      </w:tr>
      <w:tr w:rsidR="004436B1" w:rsidTr="004436B1">
        <w:tc>
          <w:tcPr>
            <w:tcW w:w="2560" w:type="dxa"/>
            <w:tcBorders>
              <w:top w:val="single" w:sz="4" w:space="0" w:color="auto"/>
              <w:left w:val="single" w:sz="4" w:space="0" w:color="auto"/>
              <w:bottom w:val="single" w:sz="4" w:space="0" w:color="auto"/>
              <w:right w:val="single" w:sz="4" w:space="0" w:color="auto"/>
            </w:tcBorders>
            <w:hideMark/>
          </w:tcPr>
          <w:p w:rsidR="004436B1" w:rsidRDefault="004436B1">
            <w:pPr>
              <w:spacing w:after="0" w:line="240" w:lineRule="auto"/>
              <w:jc w:val="both"/>
              <w:rPr>
                <w:rFonts w:ascii="Times New Roman" w:hAnsi="Times New Roman"/>
                <w:sz w:val="24"/>
                <w:szCs w:val="24"/>
              </w:rPr>
            </w:pPr>
            <w:r>
              <w:rPr>
                <w:rFonts w:ascii="Times New Roman" w:hAnsi="Times New Roman"/>
                <w:sz w:val="24"/>
                <w:szCs w:val="24"/>
              </w:rPr>
              <w:t>высокий</w:t>
            </w:r>
          </w:p>
        </w:tc>
        <w:tc>
          <w:tcPr>
            <w:tcW w:w="3540" w:type="dxa"/>
            <w:tcBorders>
              <w:top w:val="single" w:sz="4" w:space="0" w:color="auto"/>
              <w:left w:val="single" w:sz="4" w:space="0" w:color="auto"/>
              <w:bottom w:val="single" w:sz="4" w:space="0" w:color="auto"/>
              <w:right w:val="single" w:sz="4" w:space="0" w:color="auto"/>
            </w:tcBorders>
            <w:hideMark/>
          </w:tcPr>
          <w:p w:rsidR="004436B1" w:rsidRDefault="004436B1">
            <w:pPr>
              <w:spacing w:after="0" w:line="240" w:lineRule="auto"/>
              <w:ind w:firstLine="851"/>
              <w:jc w:val="both"/>
              <w:rPr>
                <w:rFonts w:ascii="Times New Roman" w:hAnsi="Times New Roman"/>
                <w:sz w:val="24"/>
                <w:szCs w:val="24"/>
              </w:rPr>
            </w:pPr>
            <w:r>
              <w:rPr>
                <w:rFonts w:ascii="Times New Roman" w:hAnsi="Times New Roman"/>
                <w:sz w:val="24"/>
                <w:szCs w:val="24"/>
              </w:rPr>
              <w:t>8,5-9</w:t>
            </w:r>
          </w:p>
        </w:tc>
        <w:tc>
          <w:tcPr>
            <w:tcW w:w="3471" w:type="dxa"/>
            <w:tcBorders>
              <w:top w:val="single" w:sz="4" w:space="0" w:color="auto"/>
              <w:left w:val="single" w:sz="4" w:space="0" w:color="auto"/>
              <w:bottom w:val="single" w:sz="4" w:space="0" w:color="auto"/>
              <w:right w:val="single" w:sz="4" w:space="0" w:color="auto"/>
            </w:tcBorders>
            <w:hideMark/>
          </w:tcPr>
          <w:p w:rsidR="004436B1" w:rsidRDefault="004436B1">
            <w:pPr>
              <w:spacing w:after="0" w:line="240" w:lineRule="auto"/>
              <w:ind w:firstLine="851"/>
              <w:jc w:val="both"/>
              <w:rPr>
                <w:rFonts w:ascii="Times New Roman" w:hAnsi="Times New Roman"/>
                <w:sz w:val="24"/>
                <w:szCs w:val="24"/>
              </w:rPr>
            </w:pPr>
            <w:r>
              <w:rPr>
                <w:rFonts w:ascii="Times New Roman" w:hAnsi="Times New Roman"/>
                <w:sz w:val="24"/>
                <w:szCs w:val="24"/>
              </w:rPr>
              <w:t>1 чел. (7%)</w:t>
            </w:r>
          </w:p>
        </w:tc>
      </w:tr>
      <w:tr w:rsidR="004436B1" w:rsidTr="004436B1">
        <w:tc>
          <w:tcPr>
            <w:tcW w:w="2560" w:type="dxa"/>
            <w:tcBorders>
              <w:top w:val="single" w:sz="4" w:space="0" w:color="auto"/>
              <w:left w:val="single" w:sz="4" w:space="0" w:color="auto"/>
              <w:bottom w:val="single" w:sz="4" w:space="0" w:color="auto"/>
              <w:right w:val="single" w:sz="4" w:space="0" w:color="auto"/>
            </w:tcBorders>
            <w:hideMark/>
          </w:tcPr>
          <w:p w:rsidR="004436B1" w:rsidRDefault="004436B1">
            <w:pPr>
              <w:spacing w:after="0" w:line="240" w:lineRule="auto"/>
              <w:jc w:val="both"/>
              <w:rPr>
                <w:rFonts w:ascii="Times New Roman" w:hAnsi="Times New Roman"/>
                <w:sz w:val="24"/>
                <w:szCs w:val="24"/>
              </w:rPr>
            </w:pPr>
            <w:r>
              <w:rPr>
                <w:rFonts w:ascii="Times New Roman" w:hAnsi="Times New Roman"/>
                <w:sz w:val="24"/>
                <w:szCs w:val="24"/>
              </w:rPr>
              <w:t>хороший</w:t>
            </w:r>
          </w:p>
        </w:tc>
        <w:tc>
          <w:tcPr>
            <w:tcW w:w="3540" w:type="dxa"/>
            <w:tcBorders>
              <w:top w:val="single" w:sz="4" w:space="0" w:color="auto"/>
              <w:left w:val="single" w:sz="4" w:space="0" w:color="auto"/>
              <w:bottom w:val="single" w:sz="4" w:space="0" w:color="auto"/>
              <w:right w:val="single" w:sz="4" w:space="0" w:color="auto"/>
            </w:tcBorders>
            <w:hideMark/>
          </w:tcPr>
          <w:p w:rsidR="004436B1" w:rsidRDefault="004436B1">
            <w:pPr>
              <w:spacing w:after="0" w:line="240" w:lineRule="auto"/>
              <w:ind w:firstLine="851"/>
              <w:jc w:val="both"/>
              <w:rPr>
                <w:rFonts w:ascii="Times New Roman" w:hAnsi="Times New Roman"/>
                <w:sz w:val="24"/>
                <w:szCs w:val="24"/>
              </w:rPr>
            </w:pPr>
            <w:r>
              <w:rPr>
                <w:rFonts w:ascii="Times New Roman" w:hAnsi="Times New Roman"/>
                <w:sz w:val="24"/>
                <w:szCs w:val="24"/>
              </w:rPr>
              <w:t>6-8</w:t>
            </w:r>
          </w:p>
        </w:tc>
        <w:tc>
          <w:tcPr>
            <w:tcW w:w="3471" w:type="dxa"/>
            <w:tcBorders>
              <w:top w:val="single" w:sz="4" w:space="0" w:color="auto"/>
              <w:left w:val="single" w:sz="4" w:space="0" w:color="auto"/>
              <w:bottom w:val="single" w:sz="4" w:space="0" w:color="auto"/>
              <w:right w:val="single" w:sz="4" w:space="0" w:color="auto"/>
            </w:tcBorders>
            <w:hideMark/>
          </w:tcPr>
          <w:p w:rsidR="004436B1" w:rsidRDefault="004436B1">
            <w:pPr>
              <w:spacing w:after="0" w:line="240" w:lineRule="auto"/>
              <w:ind w:firstLine="851"/>
              <w:jc w:val="both"/>
              <w:rPr>
                <w:rFonts w:ascii="Times New Roman" w:hAnsi="Times New Roman"/>
                <w:sz w:val="24"/>
                <w:szCs w:val="24"/>
              </w:rPr>
            </w:pPr>
            <w:r>
              <w:rPr>
                <w:rFonts w:ascii="Times New Roman" w:hAnsi="Times New Roman"/>
                <w:sz w:val="24"/>
                <w:szCs w:val="24"/>
              </w:rPr>
              <w:t>8 чел. (53%)</w:t>
            </w:r>
          </w:p>
        </w:tc>
      </w:tr>
      <w:tr w:rsidR="004436B1" w:rsidTr="004436B1">
        <w:tc>
          <w:tcPr>
            <w:tcW w:w="2560" w:type="dxa"/>
            <w:tcBorders>
              <w:top w:val="single" w:sz="4" w:space="0" w:color="auto"/>
              <w:left w:val="single" w:sz="4" w:space="0" w:color="auto"/>
              <w:bottom w:val="single" w:sz="4" w:space="0" w:color="auto"/>
              <w:right w:val="single" w:sz="4" w:space="0" w:color="auto"/>
            </w:tcBorders>
            <w:hideMark/>
          </w:tcPr>
          <w:p w:rsidR="004436B1" w:rsidRDefault="004436B1">
            <w:pPr>
              <w:spacing w:after="0" w:line="240" w:lineRule="auto"/>
              <w:jc w:val="both"/>
              <w:rPr>
                <w:rFonts w:ascii="Times New Roman" w:hAnsi="Times New Roman"/>
                <w:sz w:val="24"/>
                <w:szCs w:val="24"/>
              </w:rPr>
            </w:pPr>
            <w:r>
              <w:rPr>
                <w:rFonts w:ascii="Times New Roman" w:hAnsi="Times New Roman"/>
                <w:sz w:val="24"/>
                <w:szCs w:val="24"/>
              </w:rPr>
              <w:t>достаточный</w:t>
            </w:r>
          </w:p>
        </w:tc>
        <w:tc>
          <w:tcPr>
            <w:tcW w:w="3540" w:type="dxa"/>
            <w:tcBorders>
              <w:top w:val="single" w:sz="4" w:space="0" w:color="auto"/>
              <w:left w:val="single" w:sz="4" w:space="0" w:color="auto"/>
              <w:bottom w:val="single" w:sz="4" w:space="0" w:color="auto"/>
              <w:right w:val="single" w:sz="4" w:space="0" w:color="auto"/>
            </w:tcBorders>
            <w:hideMark/>
          </w:tcPr>
          <w:p w:rsidR="004436B1" w:rsidRDefault="004436B1">
            <w:pPr>
              <w:spacing w:after="0" w:line="240" w:lineRule="auto"/>
              <w:ind w:firstLine="851"/>
              <w:jc w:val="both"/>
              <w:rPr>
                <w:rFonts w:ascii="Times New Roman" w:hAnsi="Times New Roman"/>
                <w:sz w:val="24"/>
                <w:szCs w:val="24"/>
              </w:rPr>
            </w:pPr>
            <w:r>
              <w:rPr>
                <w:rFonts w:ascii="Times New Roman" w:hAnsi="Times New Roman"/>
                <w:sz w:val="24"/>
                <w:szCs w:val="24"/>
              </w:rPr>
              <w:t>4-5,5</w:t>
            </w:r>
          </w:p>
        </w:tc>
        <w:tc>
          <w:tcPr>
            <w:tcW w:w="3471" w:type="dxa"/>
            <w:tcBorders>
              <w:top w:val="single" w:sz="4" w:space="0" w:color="auto"/>
              <w:left w:val="single" w:sz="4" w:space="0" w:color="auto"/>
              <w:bottom w:val="single" w:sz="4" w:space="0" w:color="auto"/>
              <w:right w:val="single" w:sz="4" w:space="0" w:color="auto"/>
            </w:tcBorders>
            <w:hideMark/>
          </w:tcPr>
          <w:p w:rsidR="004436B1" w:rsidRDefault="004436B1">
            <w:pPr>
              <w:spacing w:after="0" w:line="240" w:lineRule="auto"/>
              <w:ind w:firstLine="851"/>
              <w:jc w:val="both"/>
              <w:rPr>
                <w:rFonts w:ascii="Times New Roman" w:hAnsi="Times New Roman"/>
                <w:sz w:val="24"/>
                <w:szCs w:val="24"/>
              </w:rPr>
            </w:pPr>
            <w:r>
              <w:rPr>
                <w:rFonts w:ascii="Times New Roman" w:hAnsi="Times New Roman"/>
                <w:sz w:val="24"/>
                <w:szCs w:val="24"/>
              </w:rPr>
              <w:t>6 чел. (40%)</w:t>
            </w:r>
          </w:p>
        </w:tc>
      </w:tr>
      <w:tr w:rsidR="004436B1" w:rsidTr="004436B1">
        <w:tc>
          <w:tcPr>
            <w:tcW w:w="2560" w:type="dxa"/>
            <w:tcBorders>
              <w:top w:val="single" w:sz="4" w:space="0" w:color="auto"/>
              <w:left w:val="single" w:sz="4" w:space="0" w:color="auto"/>
              <w:bottom w:val="single" w:sz="4" w:space="0" w:color="auto"/>
              <w:right w:val="single" w:sz="4" w:space="0" w:color="auto"/>
            </w:tcBorders>
            <w:hideMark/>
          </w:tcPr>
          <w:p w:rsidR="004436B1" w:rsidRDefault="004436B1">
            <w:pPr>
              <w:spacing w:after="0" w:line="240" w:lineRule="auto"/>
              <w:jc w:val="both"/>
              <w:rPr>
                <w:rFonts w:ascii="Times New Roman" w:hAnsi="Times New Roman"/>
                <w:sz w:val="24"/>
                <w:szCs w:val="24"/>
              </w:rPr>
            </w:pPr>
            <w:r>
              <w:rPr>
                <w:rFonts w:ascii="Times New Roman" w:hAnsi="Times New Roman"/>
                <w:sz w:val="24"/>
                <w:szCs w:val="24"/>
              </w:rPr>
              <w:t>недопустимый</w:t>
            </w:r>
          </w:p>
        </w:tc>
        <w:tc>
          <w:tcPr>
            <w:tcW w:w="3540" w:type="dxa"/>
            <w:tcBorders>
              <w:top w:val="single" w:sz="4" w:space="0" w:color="auto"/>
              <w:left w:val="single" w:sz="4" w:space="0" w:color="auto"/>
              <w:bottom w:val="single" w:sz="4" w:space="0" w:color="auto"/>
              <w:right w:val="single" w:sz="4" w:space="0" w:color="auto"/>
            </w:tcBorders>
            <w:hideMark/>
          </w:tcPr>
          <w:p w:rsidR="004436B1" w:rsidRDefault="008A0077">
            <w:pPr>
              <w:spacing w:after="0" w:line="240" w:lineRule="auto"/>
              <w:ind w:firstLine="851"/>
              <w:jc w:val="both"/>
              <w:rPr>
                <w:rFonts w:ascii="Times New Roman" w:hAnsi="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2pt" equationxml="&lt;">
                  <v:imagedata r:id="rId6" o:title="" chromakey="white"/>
                </v:shape>
              </w:pict>
            </w:r>
            <w:r w:rsidR="004436B1">
              <w:t>-</w:t>
            </w:r>
          </w:p>
        </w:tc>
        <w:tc>
          <w:tcPr>
            <w:tcW w:w="3471" w:type="dxa"/>
            <w:tcBorders>
              <w:top w:val="single" w:sz="4" w:space="0" w:color="auto"/>
              <w:left w:val="single" w:sz="4" w:space="0" w:color="auto"/>
              <w:bottom w:val="single" w:sz="4" w:space="0" w:color="auto"/>
              <w:right w:val="single" w:sz="4" w:space="0" w:color="auto"/>
            </w:tcBorders>
            <w:hideMark/>
          </w:tcPr>
          <w:p w:rsidR="004436B1" w:rsidRDefault="004436B1">
            <w:pPr>
              <w:spacing w:after="0" w:line="240" w:lineRule="auto"/>
              <w:ind w:firstLine="851"/>
              <w:jc w:val="both"/>
              <w:rPr>
                <w:rFonts w:ascii="Times New Roman" w:hAnsi="Times New Roman"/>
                <w:sz w:val="24"/>
                <w:szCs w:val="24"/>
              </w:rPr>
            </w:pPr>
            <w:r>
              <w:rPr>
                <w:rFonts w:ascii="Times New Roman" w:hAnsi="Times New Roman"/>
                <w:sz w:val="24"/>
                <w:szCs w:val="24"/>
              </w:rPr>
              <w:t>-</w:t>
            </w:r>
          </w:p>
        </w:tc>
      </w:tr>
      <w:tr w:rsidR="004436B1" w:rsidTr="004436B1">
        <w:tc>
          <w:tcPr>
            <w:tcW w:w="2560" w:type="dxa"/>
            <w:tcBorders>
              <w:top w:val="single" w:sz="4" w:space="0" w:color="auto"/>
              <w:left w:val="single" w:sz="4" w:space="0" w:color="auto"/>
              <w:bottom w:val="single" w:sz="4" w:space="0" w:color="auto"/>
              <w:right w:val="single" w:sz="4" w:space="0" w:color="auto"/>
            </w:tcBorders>
            <w:hideMark/>
          </w:tcPr>
          <w:p w:rsidR="004436B1" w:rsidRDefault="004436B1">
            <w:pPr>
              <w:spacing w:after="0" w:line="240" w:lineRule="auto"/>
              <w:jc w:val="both"/>
              <w:rPr>
                <w:rFonts w:ascii="Times New Roman" w:hAnsi="Times New Roman"/>
                <w:b/>
                <w:sz w:val="24"/>
                <w:szCs w:val="24"/>
              </w:rPr>
            </w:pPr>
            <w:r>
              <w:rPr>
                <w:rFonts w:ascii="Times New Roman" w:hAnsi="Times New Roman"/>
                <w:b/>
                <w:sz w:val="24"/>
                <w:szCs w:val="24"/>
              </w:rPr>
              <w:t>усвоили</w:t>
            </w:r>
          </w:p>
        </w:tc>
        <w:tc>
          <w:tcPr>
            <w:tcW w:w="7011" w:type="dxa"/>
            <w:gridSpan w:val="2"/>
            <w:tcBorders>
              <w:top w:val="single" w:sz="4" w:space="0" w:color="auto"/>
              <w:left w:val="single" w:sz="4" w:space="0" w:color="auto"/>
              <w:bottom w:val="single" w:sz="4" w:space="0" w:color="auto"/>
              <w:right w:val="single" w:sz="4" w:space="0" w:color="auto"/>
            </w:tcBorders>
            <w:hideMark/>
          </w:tcPr>
          <w:p w:rsidR="004436B1" w:rsidRDefault="004436B1">
            <w:pPr>
              <w:spacing w:after="0" w:line="240" w:lineRule="auto"/>
              <w:ind w:firstLine="851"/>
              <w:jc w:val="both"/>
              <w:rPr>
                <w:rFonts w:ascii="Times New Roman" w:hAnsi="Times New Roman"/>
                <w:sz w:val="24"/>
                <w:szCs w:val="24"/>
              </w:rPr>
            </w:pPr>
            <w:r>
              <w:rPr>
                <w:rFonts w:ascii="Times New Roman" w:hAnsi="Times New Roman"/>
                <w:sz w:val="24"/>
                <w:szCs w:val="24"/>
              </w:rPr>
              <w:t>15 чел./ 100%</w:t>
            </w:r>
          </w:p>
        </w:tc>
      </w:tr>
    </w:tbl>
    <w:p w:rsidR="004436B1" w:rsidRPr="00C74CDE" w:rsidRDefault="004436B1" w:rsidP="004436B1">
      <w:pPr>
        <w:spacing w:after="0" w:line="240" w:lineRule="auto"/>
        <w:ind w:firstLine="851"/>
        <w:jc w:val="both"/>
        <w:rPr>
          <w:rFonts w:ascii="Times New Roman" w:hAnsi="Times New Roman"/>
          <w:sz w:val="28"/>
          <w:szCs w:val="28"/>
          <w:lang w:eastAsia="ru-RU"/>
        </w:rPr>
      </w:pPr>
      <w:r>
        <w:rPr>
          <w:rFonts w:ascii="Times New Roman" w:hAnsi="Times New Roman"/>
          <w:sz w:val="24"/>
          <w:szCs w:val="24"/>
        </w:rPr>
        <w:t xml:space="preserve">. </w:t>
      </w:r>
      <w:r w:rsidRPr="00C74CDE">
        <w:rPr>
          <w:rFonts w:ascii="Times New Roman" w:hAnsi="Times New Roman"/>
          <w:sz w:val="28"/>
          <w:szCs w:val="28"/>
        </w:rPr>
        <w:t>Работ</w:t>
      </w:r>
      <w:r w:rsidR="00C67AD4">
        <w:rPr>
          <w:rFonts w:ascii="Times New Roman" w:hAnsi="Times New Roman"/>
          <w:sz w:val="28"/>
          <w:szCs w:val="28"/>
        </w:rPr>
        <w:t>у продолжаю</w:t>
      </w:r>
      <w:r w:rsidRPr="00C74CDE">
        <w:rPr>
          <w:rFonts w:ascii="Times New Roman" w:hAnsi="Times New Roman"/>
          <w:sz w:val="28"/>
          <w:szCs w:val="28"/>
        </w:rPr>
        <w:t xml:space="preserve"> в этом учебном году,</w:t>
      </w:r>
      <w:r w:rsidRPr="00C74CDE">
        <w:rPr>
          <w:rFonts w:ascii="Times New Roman" w:hAnsi="Times New Roman"/>
          <w:sz w:val="28"/>
          <w:szCs w:val="28"/>
          <w:lang w:eastAsia="ru-RU"/>
        </w:rPr>
        <w:t xml:space="preserve"> на основе контрольно-измерительных материалов: </w:t>
      </w:r>
    </w:p>
    <w:p w:rsidR="004436B1" w:rsidRPr="00C74CDE" w:rsidRDefault="004436B1" w:rsidP="004436B1">
      <w:pPr>
        <w:numPr>
          <w:ilvl w:val="0"/>
          <w:numId w:val="2"/>
        </w:numPr>
        <w:tabs>
          <w:tab w:val="left" w:pos="360"/>
        </w:tabs>
        <w:spacing w:after="0" w:line="240" w:lineRule="auto"/>
        <w:ind w:left="0" w:firstLine="0"/>
        <w:jc w:val="both"/>
        <w:rPr>
          <w:rFonts w:ascii="Times New Roman" w:hAnsi="Times New Roman"/>
          <w:sz w:val="28"/>
          <w:szCs w:val="28"/>
          <w:lang w:eastAsia="ru-RU"/>
        </w:rPr>
      </w:pPr>
      <w:r w:rsidRPr="00C74CDE">
        <w:rPr>
          <w:rFonts w:ascii="Times New Roman" w:hAnsi="Times New Roman"/>
          <w:sz w:val="28"/>
          <w:szCs w:val="28"/>
          <w:lang w:eastAsia="ru-RU"/>
        </w:rPr>
        <w:t xml:space="preserve">Английский </w:t>
      </w:r>
      <w:proofErr w:type="gramStart"/>
      <w:r w:rsidRPr="00C74CDE">
        <w:rPr>
          <w:rFonts w:ascii="Times New Roman" w:hAnsi="Times New Roman"/>
          <w:sz w:val="28"/>
          <w:szCs w:val="28"/>
          <w:lang w:eastAsia="ru-RU"/>
        </w:rPr>
        <w:t>язык:,</w:t>
      </w:r>
      <w:proofErr w:type="gramEnd"/>
      <w:r w:rsidRPr="00C74CDE">
        <w:rPr>
          <w:rFonts w:ascii="Times New Roman" w:hAnsi="Times New Roman"/>
          <w:sz w:val="28"/>
          <w:szCs w:val="28"/>
          <w:lang w:eastAsia="ru-RU"/>
        </w:rPr>
        <w:t xml:space="preserve"> 3 класс/ сост. Г.Г. Кулинич.-2-е изд.. </w:t>
      </w:r>
      <w:proofErr w:type="spellStart"/>
      <w:r w:rsidRPr="00C74CDE">
        <w:rPr>
          <w:rFonts w:ascii="Times New Roman" w:hAnsi="Times New Roman"/>
          <w:sz w:val="28"/>
          <w:szCs w:val="28"/>
          <w:lang w:eastAsia="ru-RU"/>
        </w:rPr>
        <w:t>перераб</w:t>
      </w:r>
      <w:proofErr w:type="spellEnd"/>
      <w:r w:rsidRPr="00C74CDE">
        <w:rPr>
          <w:rFonts w:ascii="Times New Roman" w:hAnsi="Times New Roman"/>
          <w:sz w:val="28"/>
          <w:szCs w:val="28"/>
          <w:lang w:eastAsia="ru-RU"/>
        </w:rPr>
        <w:t xml:space="preserve">.-М.: </w:t>
      </w:r>
      <w:proofErr w:type="spellStart"/>
      <w:r w:rsidRPr="00C74CDE">
        <w:rPr>
          <w:rFonts w:ascii="Times New Roman" w:hAnsi="Times New Roman"/>
          <w:sz w:val="28"/>
          <w:szCs w:val="28"/>
          <w:lang w:eastAsia="ru-RU"/>
        </w:rPr>
        <w:t>Вако</w:t>
      </w:r>
      <w:proofErr w:type="spellEnd"/>
      <w:r w:rsidRPr="00C74CDE">
        <w:rPr>
          <w:rFonts w:ascii="Times New Roman" w:hAnsi="Times New Roman"/>
          <w:sz w:val="28"/>
          <w:szCs w:val="28"/>
          <w:lang w:eastAsia="ru-RU"/>
        </w:rPr>
        <w:t>; 2011.-80 с.-(Контрольно-измерительные материалы);</w:t>
      </w:r>
    </w:p>
    <w:p w:rsidR="004436B1" w:rsidRPr="00C74CDE" w:rsidRDefault="004436B1" w:rsidP="004436B1">
      <w:pPr>
        <w:numPr>
          <w:ilvl w:val="0"/>
          <w:numId w:val="2"/>
        </w:numPr>
        <w:tabs>
          <w:tab w:val="left" w:pos="360"/>
        </w:tabs>
        <w:spacing w:after="0" w:line="240" w:lineRule="auto"/>
        <w:ind w:left="0" w:firstLine="0"/>
        <w:jc w:val="both"/>
        <w:rPr>
          <w:rStyle w:val="a8"/>
          <w:sz w:val="28"/>
          <w:szCs w:val="28"/>
          <w:lang w:eastAsia="ru-RU"/>
        </w:rPr>
      </w:pPr>
      <w:proofErr w:type="spellStart"/>
      <w:r w:rsidRPr="00C74CDE">
        <w:rPr>
          <w:rStyle w:val="a8"/>
          <w:rFonts w:ascii="Times New Roman" w:hAnsi="Times New Roman"/>
          <w:sz w:val="28"/>
          <w:szCs w:val="28"/>
        </w:rPr>
        <w:t>Биболетова</w:t>
      </w:r>
      <w:proofErr w:type="spellEnd"/>
      <w:r w:rsidRPr="00C74CDE">
        <w:rPr>
          <w:rStyle w:val="a8"/>
          <w:rFonts w:ascii="Times New Roman" w:hAnsi="Times New Roman"/>
          <w:sz w:val="28"/>
          <w:szCs w:val="28"/>
        </w:rPr>
        <w:t xml:space="preserve"> М. З. </w:t>
      </w:r>
      <w:r w:rsidRPr="00C74CDE">
        <w:rPr>
          <w:rStyle w:val="a8"/>
          <w:rFonts w:ascii="Times New Roman" w:hAnsi="Times New Roman"/>
          <w:sz w:val="28"/>
          <w:szCs w:val="28"/>
          <w:lang w:val="en-US"/>
        </w:rPr>
        <w:t>Enjoy</w:t>
      </w:r>
      <w:r w:rsidRPr="00C74CDE">
        <w:rPr>
          <w:rStyle w:val="a8"/>
          <w:rFonts w:ascii="Times New Roman" w:hAnsi="Times New Roman"/>
          <w:sz w:val="28"/>
          <w:szCs w:val="28"/>
        </w:rPr>
        <w:t xml:space="preserve"> </w:t>
      </w:r>
      <w:r w:rsidRPr="00C74CDE">
        <w:rPr>
          <w:rStyle w:val="a8"/>
          <w:rFonts w:ascii="Times New Roman" w:hAnsi="Times New Roman"/>
          <w:sz w:val="28"/>
          <w:szCs w:val="28"/>
          <w:lang w:val="en-US"/>
        </w:rPr>
        <w:t>English</w:t>
      </w:r>
      <w:r w:rsidRPr="00C74CDE">
        <w:rPr>
          <w:rStyle w:val="a8"/>
          <w:rFonts w:ascii="Times New Roman" w:hAnsi="Times New Roman"/>
          <w:sz w:val="28"/>
          <w:szCs w:val="28"/>
        </w:rPr>
        <w:t xml:space="preserve"> 3: учебник английского языка для учащихся 3 класса/М. З. </w:t>
      </w:r>
      <w:proofErr w:type="spellStart"/>
      <w:r w:rsidRPr="00C74CDE">
        <w:rPr>
          <w:rStyle w:val="a8"/>
          <w:rFonts w:ascii="Times New Roman" w:hAnsi="Times New Roman"/>
          <w:sz w:val="28"/>
          <w:szCs w:val="28"/>
        </w:rPr>
        <w:t>Биболетова</w:t>
      </w:r>
      <w:proofErr w:type="spellEnd"/>
      <w:r w:rsidRPr="00C74CDE">
        <w:rPr>
          <w:rStyle w:val="a8"/>
          <w:rFonts w:ascii="Times New Roman" w:hAnsi="Times New Roman"/>
          <w:sz w:val="28"/>
          <w:szCs w:val="28"/>
        </w:rPr>
        <w:t xml:space="preserve"> – </w:t>
      </w:r>
      <w:proofErr w:type="spellStart"/>
      <w:proofErr w:type="gramStart"/>
      <w:r w:rsidRPr="00C74CDE">
        <w:rPr>
          <w:rStyle w:val="a8"/>
          <w:rFonts w:ascii="Times New Roman" w:hAnsi="Times New Roman"/>
          <w:sz w:val="28"/>
          <w:szCs w:val="28"/>
        </w:rPr>
        <w:t>Обнинск:Титул</w:t>
      </w:r>
      <w:proofErr w:type="spellEnd"/>
      <w:proofErr w:type="gramEnd"/>
      <w:r w:rsidRPr="00C74CDE">
        <w:rPr>
          <w:rStyle w:val="a8"/>
          <w:rFonts w:ascii="Times New Roman" w:hAnsi="Times New Roman"/>
          <w:sz w:val="28"/>
          <w:szCs w:val="28"/>
        </w:rPr>
        <w:t>, 2010</w:t>
      </w:r>
    </w:p>
    <w:p w:rsidR="004436B1" w:rsidRPr="00C74CDE" w:rsidRDefault="004436B1" w:rsidP="004436B1">
      <w:pPr>
        <w:numPr>
          <w:ilvl w:val="0"/>
          <w:numId w:val="2"/>
        </w:numPr>
        <w:tabs>
          <w:tab w:val="left" w:pos="360"/>
        </w:tabs>
        <w:spacing w:after="0" w:line="240" w:lineRule="auto"/>
        <w:ind w:left="0" w:firstLine="0"/>
        <w:jc w:val="both"/>
        <w:rPr>
          <w:rStyle w:val="a8"/>
          <w:rFonts w:ascii="Times New Roman" w:hAnsi="Times New Roman"/>
          <w:sz w:val="28"/>
          <w:szCs w:val="28"/>
        </w:rPr>
      </w:pPr>
      <w:proofErr w:type="spellStart"/>
      <w:r w:rsidRPr="00C74CDE">
        <w:rPr>
          <w:rStyle w:val="a8"/>
          <w:rFonts w:ascii="Times New Roman" w:hAnsi="Times New Roman"/>
          <w:sz w:val="28"/>
          <w:szCs w:val="28"/>
        </w:rPr>
        <w:t>Биболетова</w:t>
      </w:r>
      <w:proofErr w:type="spellEnd"/>
      <w:r w:rsidRPr="00C74CDE">
        <w:rPr>
          <w:rStyle w:val="a8"/>
          <w:rFonts w:ascii="Times New Roman" w:hAnsi="Times New Roman"/>
          <w:sz w:val="28"/>
          <w:szCs w:val="28"/>
        </w:rPr>
        <w:t xml:space="preserve"> М. З. </w:t>
      </w:r>
      <w:r w:rsidRPr="00C74CDE">
        <w:rPr>
          <w:rStyle w:val="a8"/>
          <w:rFonts w:ascii="Times New Roman" w:hAnsi="Times New Roman"/>
          <w:sz w:val="28"/>
          <w:szCs w:val="28"/>
          <w:lang w:val="en-US"/>
        </w:rPr>
        <w:t>Enjoy</w:t>
      </w:r>
      <w:r w:rsidRPr="00C74CDE">
        <w:rPr>
          <w:rStyle w:val="a8"/>
          <w:rFonts w:ascii="Times New Roman" w:hAnsi="Times New Roman"/>
          <w:sz w:val="28"/>
          <w:szCs w:val="28"/>
        </w:rPr>
        <w:t xml:space="preserve"> </w:t>
      </w:r>
      <w:r w:rsidRPr="00C74CDE">
        <w:rPr>
          <w:rStyle w:val="a8"/>
          <w:rFonts w:ascii="Times New Roman" w:hAnsi="Times New Roman"/>
          <w:sz w:val="28"/>
          <w:szCs w:val="28"/>
          <w:lang w:val="en-US"/>
        </w:rPr>
        <w:t>English</w:t>
      </w:r>
      <w:r w:rsidRPr="00C74CDE">
        <w:rPr>
          <w:rStyle w:val="a8"/>
          <w:rFonts w:ascii="Times New Roman" w:hAnsi="Times New Roman"/>
          <w:sz w:val="28"/>
          <w:szCs w:val="28"/>
        </w:rPr>
        <w:t xml:space="preserve"> 3: рабочая тетрадь для учащихся 3 класса / М. З. </w:t>
      </w:r>
      <w:proofErr w:type="spellStart"/>
      <w:r w:rsidRPr="00C74CDE">
        <w:rPr>
          <w:rStyle w:val="a8"/>
          <w:rFonts w:ascii="Times New Roman" w:hAnsi="Times New Roman"/>
          <w:sz w:val="28"/>
          <w:szCs w:val="28"/>
        </w:rPr>
        <w:t>Биболетов</w:t>
      </w:r>
      <w:r w:rsidR="006A7685">
        <w:rPr>
          <w:rStyle w:val="a8"/>
          <w:rFonts w:ascii="Times New Roman" w:hAnsi="Times New Roman"/>
          <w:sz w:val="28"/>
          <w:szCs w:val="28"/>
        </w:rPr>
        <w:t>а</w:t>
      </w:r>
      <w:proofErr w:type="spellEnd"/>
      <w:r w:rsidR="006A7685">
        <w:rPr>
          <w:rStyle w:val="a8"/>
          <w:rFonts w:ascii="Times New Roman" w:hAnsi="Times New Roman"/>
          <w:sz w:val="28"/>
          <w:szCs w:val="28"/>
        </w:rPr>
        <w:t>, Обнинск: Титул 2011.*(</w:t>
      </w:r>
      <w:r w:rsidR="006A7685" w:rsidRPr="006A7685">
        <w:rPr>
          <w:rStyle w:val="a8"/>
          <w:rFonts w:ascii="Times New Roman" w:hAnsi="Times New Roman"/>
          <w:sz w:val="28"/>
          <w:szCs w:val="28"/>
          <w:highlight w:val="red"/>
        </w:rPr>
        <w:t>слайд№11</w:t>
      </w:r>
      <w:r w:rsidRPr="006A7685">
        <w:rPr>
          <w:rStyle w:val="a8"/>
          <w:rFonts w:ascii="Times New Roman" w:hAnsi="Times New Roman"/>
          <w:sz w:val="28"/>
          <w:szCs w:val="28"/>
          <w:highlight w:val="red"/>
        </w:rPr>
        <w:t>)</w:t>
      </w:r>
    </w:p>
    <w:p w:rsidR="00C74CDE" w:rsidRDefault="00C74CDE" w:rsidP="00C74CDE">
      <w:pPr>
        <w:tabs>
          <w:tab w:val="left" w:pos="360"/>
        </w:tabs>
        <w:spacing w:after="0" w:line="240" w:lineRule="auto"/>
        <w:jc w:val="both"/>
        <w:rPr>
          <w:rStyle w:val="a8"/>
          <w:rFonts w:ascii="Times New Roman" w:hAnsi="Times New Roman"/>
          <w:sz w:val="24"/>
          <w:szCs w:val="24"/>
        </w:rPr>
      </w:pPr>
    </w:p>
    <w:p w:rsidR="004436B1" w:rsidRDefault="004436B1" w:rsidP="00C74CDE">
      <w:pPr>
        <w:tabs>
          <w:tab w:val="left" w:pos="360"/>
        </w:tabs>
        <w:spacing w:after="0" w:line="240" w:lineRule="auto"/>
        <w:jc w:val="both"/>
        <w:rPr>
          <w:rStyle w:val="a8"/>
          <w:rFonts w:ascii="Times New Roman" w:hAnsi="Times New Roman"/>
          <w:sz w:val="24"/>
          <w:szCs w:val="24"/>
        </w:rPr>
      </w:pPr>
      <w:r>
        <w:rPr>
          <w:rStyle w:val="a8"/>
          <w:rFonts w:ascii="Times New Roman" w:hAnsi="Times New Roman"/>
          <w:sz w:val="24"/>
          <w:szCs w:val="24"/>
        </w:rPr>
        <w:t xml:space="preserve">: </w:t>
      </w:r>
      <w:r w:rsidR="00C67AD4">
        <w:rPr>
          <w:rStyle w:val="a8"/>
          <w:rFonts w:ascii="Times New Roman" w:hAnsi="Times New Roman"/>
          <w:sz w:val="24"/>
          <w:szCs w:val="24"/>
        </w:rPr>
        <w:t>И получила следующие результаты.</w:t>
      </w:r>
    </w:p>
    <w:p w:rsidR="00C74CDE" w:rsidRDefault="00C74CDE" w:rsidP="00C74CDE">
      <w:pPr>
        <w:spacing w:after="0" w:line="240" w:lineRule="auto"/>
        <w:ind w:firstLine="851"/>
        <w:jc w:val="center"/>
        <w:rPr>
          <w:rFonts w:ascii="Times New Roman" w:hAnsi="Times New Roman"/>
          <w:b/>
          <w:sz w:val="24"/>
          <w:szCs w:val="24"/>
          <w:lang w:eastAsia="ru-RU"/>
        </w:rPr>
      </w:pPr>
      <w:r>
        <w:rPr>
          <w:rFonts w:ascii="Times New Roman" w:hAnsi="Times New Roman"/>
          <w:b/>
          <w:sz w:val="24"/>
          <w:szCs w:val="24"/>
          <w:lang w:eastAsia="ru-RU"/>
        </w:rPr>
        <w:t xml:space="preserve">Динамика </w:t>
      </w:r>
      <w:proofErr w:type="spellStart"/>
      <w:r>
        <w:rPr>
          <w:rFonts w:ascii="Times New Roman" w:hAnsi="Times New Roman"/>
          <w:b/>
          <w:sz w:val="24"/>
          <w:szCs w:val="24"/>
          <w:lang w:eastAsia="ru-RU"/>
        </w:rPr>
        <w:t>обученности</w:t>
      </w:r>
      <w:proofErr w:type="spellEnd"/>
      <w:r>
        <w:rPr>
          <w:rFonts w:ascii="Times New Roman" w:hAnsi="Times New Roman"/>
          <w:b/>
          <w:sz w:val="24"/>
          <w:szCs w:val="24"/>
          <w:lang w:eastAsia="ru-RU"/>
        </w:rPr>
        <w:t xml:space="preserve"> учащихся группы 3б класса за 1 и 2 четверть </w:t>
      </w:r>
    </w:p>
    <w:p w:rsidR="00C74CDE" w:rsidRDefault="00C74CDE" w:rsidP="00C74CDE">
      <w:pPr>
        <w:spacing w:after="0" w:line="240" w:lineRule="auto"/>
        <w:ind w:firstLine="851"/>
        <w:jc w:val="center"/>
        <w:rPr>
          <w:rFonts w:ascii="Times New Roman" w:hAnsi="Times New Roman"/>
          <w:b/>
          <w:sz w:val="24"/>
          <w:szCs w:val="24"/>
          <w:lang w:eastAsia="ru-RU"/>
        </w:rPr>
      </w:pPr>
      <w:r>
        <w:rPr>
          <w:rFonts w:ascii="Times New Roman" w:hAnsi="Times New Roman"/>
          <w:b/>
          <w:sz w:val="24"/>
          <w:szCs w:val="24"/>
          <w:lang w:eastAsia="ru-RU"/>
        </w:rPr>
        <w:t xml:space="preserve">2012\2013 </w:t>
      </w:r>
      <w:proofErr w:type="spellStart"/>
      <w:proofErr w:type="gramStart"/>
      <w:r>
        <w:rPr>
          <w:rFonts w:ascii="Times New Roman" w:hAnsi="Times New Roman"/>
          <w:b/>
          <w:sz w:val="24"/>
          <w:szCs w:val="24"/>
          <w:lang w:eastAsia="ru-RU"/>
        </w:rPr>
        <w:t>уч.года</w:t>
      </w:r>
      <w:proofErr w:type="spellEnd"/>
      <w:proofErr w:type="gramEnd"/>
      <w:r>
        <w:rPr>
          <w:rFonts w:ascii="Times New Roman" w:hAnsi="Times New Roman"/>
          <w:b/>
          <w:sz w:val="24"/>
          <w:szCs w:val="24"/>
          <w:lang w:eastAsia="ru-RU"/>
        </w:rPr>
        <w:t xml:space="preserve"> (отметочное оценивание)</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2"/>
        <w:gridCol w:w="832"/>
        <w:gridCol w:w="819"/>
        <w:gridCol w:w="900"/>
        <w:gridCol w:w="800"/>
        <w:gridCol w:w="904"/>
        <w:gridCol w:w="841"/>
        <w:gridCol w:w="841"/>
        <w:gridCol w:w="841"/>
      </w:tblGrid>
      <w:tr w:rsidR="00C74CDE" w:rsidTr="00C74CDE">
        <w:tc>
          <w:tcPr>
            <w:tcW w:w="2404" w:type="dxa"/>
            <w:vMerge w:val="restart"/>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Списочный состав</w:t>
            </w:r>
          </w:p>
        </w:tc>
        <w:tc>
          <w:tcPr>
            <w:tcW w:w="1652" w:type="dxa"/>
            <w:gridSpan w:val="2"/>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rPr>
                <w:rFonts w:ascii="Times New Roman" w:hAnsi="Times New Roman"/>
                <w:sz w:val="24"/>
                <w:szCs w:val="24"/>
                <w:lang w:eastAsia="ru-RU"/>
              </w:rPr>
            </w:pPr>
            <w:r>
              <w:rPr>
                <w:rFonts w:ascii="Times New Roman" w:hAnsi="Times New Roman"/>
                <w:sz w:val="24"/>
                <w:szCs w:val="24"/>
                <w:lang w:eastAsia="ru-RU"/>
              </w:rPr>
              <w:t>чтение</w:t>
            </w:r>
          </w:p>
        </w:tc>
        <w:tc>
          <w:tcPr>
            <w:tcW w:w="1700" w:type="dxa"/>
            <w:gridSpan w:val="2"/>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аудирование</w:t>
            </w:r>
            <w:proofErr w:type="spellEnd"/>
          </w:p>
        </w:tc>
        <w:tc>
          <w:tcPr>
            <w:tcW w:w="1745" w:type="dxa"/>
            <w:gridSpan w:val="2"/>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rPr>
                <w:rFonts w:ascii="Times New Roman" w:hAnsi="Times New Roman"/>
                <w:sz w:val="24"/>
                <w:szCs w:val="24"/>
                <w:lang w:eastAsia="ru-RU"/>
              </w:rPr>
            </w:pPr>
            <w:r>
              <w:rPr>
                <w:rFonts w:ascii="Times New Roman" w:hAnsi="Times New Roman"/>
                <w:sz w:val="24"/>
                <w:szCs w:val="24"/>
                <w:lang w:eastAsia="ru-RU"/>
              </w:rPr>
              <w:t>говорение</w:t>
            </w:r>
          </w:p>
        </w:tc>
        <w:tc>
          <w:tcPr>
            <w:tcW w:w="1682" w:type="dxa"/>
            <w:gridSpan w:val="2"/>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rPr>
                <w:rFonts w:ascii="Times New Roman" w:hAnsi="Times New Roman"/>
                <w:sz w:val="24"/>
                <w:szCs w:val="24"/>
                <w:lang w:eastAsia="ru-RU"/>
              </w:rPr>
            </w:pPr>
            <w:r>
              <w:rPr>
                <w:rFonts w:ascii="Times New Roman" w:hAnsi="Times New Roman"/>
                <w:sz w:val="24"/>
                <w:szCs w:val="24"/>
                <w:lang w:eastAsia="ru-RU"/>
              </w:rPr>
              <w:t>письмо</w:t>
            </w:r>
          </w:p>
        </w:tc>
      </w:tr>
      <w:tr w:rsidR="00C74CDE" w:rsidTr="00C74CDE">
        <w:tc>
          <w:tcPr>
            <w:tcW w:w="2404" w:type="dxa"/>
            <w:vMerge/>
            <w:tcBorders>
              <w:top w:val="single" w:sz="4" w:space="0" w:color="auto"/>
              <w:left w:val="single" w:sz="4" w:space="0" w:color="auto"/>
              <w:bottom w:val="single" w:sz="4" w:space="0" w:color="auto"/>
              <w:right w:val="single" w:sz="4" w:space="0" w:color="auto"/>
            </w:tcBorders>
            <w:vAlign w:val="center"/>
            <w:hideMark/>
          </w:tcPr>
          <w:p w:rsidR="00C74CDE" w:rsidRDefault="00C74CDE">
            <w:pPr>
              <w:spacing w:after="0" w:line="240" w:lineRule="auto"/>
              <w:rPr>
                <w:rFonts w:ascii="Times New Roman" w:hAnsi="Times New Roman"/>
                <w:sz w:val="24"/>
                <w:szCs w:val="24"/>
                <w:lang w:eastAsia="ru-RU"/>
              </w:rPr>
            </w:pPr>
          </w:p>
        </w:tc>
        <w:tc>
          <w:tcPr>
            <w:tcW w:w="833"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 чет. </w:t>
            </w:r>
          </w:p>
        </w:tc>
        <w:tc>
          <w:tcPr>
            <w:tcW w:w="819"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 чет.</w:t>
            </w:r>
          </w:p>
        </w:tc>
        <w:tc>
          <w:tcPr>
            <w:tcW w:w="9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 чет.</w:t>
            </w:r>
          </w:p>
        </w:tc>
        <w:tc>
          <w:tcPr>
            <w:tcW w:w="8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 чет.</w:t>
            </w:r>
          </w:p>
        </w:tc>
        <w:tc>
          <w:tcPr>
            <w:tcW w:w="904"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 чет.</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 чет.</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 чет.</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 чет.</w:t>
            </w:r>
          </w:p>
        </w:tc>
      </w:tr>
      <w:tr w:rsidR="00C74CDE" w:rsidTr="00C74CDE">
        <w:tc>
          <w:tcPr>
            <w:tcW w:w="2404" w:type="dxa"/>
            <w:tcBorders>
              <w:top w:val="single" w:sz="4" w:space="0" w:color="auto"/>
              <w:left w:val="single" w:sz="4" w:space="0" w:color="auto"/>
              <w:bottom w:val="single" w:sz="4" w:space="0" w:color="auto"/>
              <w:right w:val="single" w:sz="4" w:space="0" w:color="auto"/>
            </w:tcBorders>
            <w:hideMark/>
          </w:tcPr>
          <w:p w:rsidR="00C74CDE" w:rsidRDefault="00C74CDE" w:rsidP="00C74CDE">
            <w:pPr>
              <w:pStyle w:val="a9"/>
              <w:numPr>
                <w:ilvl w:val="0"/>
                <w:numId w:val="3"/>
              </w:numPr>
              <w:tabs>
                <w:tab w:val="left" w:pos="318"/>
              </w:tabs>
              <w:spacing w:after="0" w:line="240" w:lineRule="auto"/>
              <w:ind w:left="0" w:firstLine="0"/>
              <w:jc w:val="both"/>
              <w:rPr>
                <w:rFonts w:ascii="Times New Roman" w:hAnsi="Times New Roman"/>
                <w:sz w:val="24"/>
                <w:szCs w:val="24"/>
                <w:lang w:eastAsia="ru-RU"/>
              </w:rPr>
            </w:pPr>
            <w:proofErr w:type="spellStart"/>
            <w:r>
              <w:rPr>
                <w:rFonts w:ascii="Times New Roman" w:hAnsi="Times New Roman"/>
                <w:sz w:val="24"/>
                <w:szCs w:val="24"/>
                <w:lang w:eastAsia="ru-RU"/>
              </w:rPr>
              <w:t>Беженарь</w:t>
            </w:r>
            <w:proofErr w:type="spellEnd"/>
            <w:r>
              <w:rPr>
                <w:rFonts w:ascii="Times New Roman" w:hAnsi="Times New Roman"/>
                <w:sz w:val="24"/>
                <w:szCs w:val="24"/>
                <w:lang w:eastAsia="ru-RU"/>
              </w:rPr>
              <w:t xml:space="preserve"> К.</w:t>
            </w:r>
          </w:p>
        </w:tc>
        <w:tc>
          <w:tcPr>
            <w:tcW w:w="833"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9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904"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r>
      <w:tr w:rsidR="00C74CDE" w:rsidTr="00C74CDE">
        <w:tc>
          <w:tcPr>
            <w:tcW w:w="2404" w:type="dxa"/>
            <w:tcBorders>
              <w:top w:val="single" w:sz="4" w:space="0" w:color="auto"/>
              <w:left w:val="single" w:sz="4" w:space="0" w:color="auto"/>
              <w:bottom w:val="single" w:sz="4" w:space="0" w:color="auto"/>
              <w:right w:val="single" w:sz="4" w:space="0" w:color="auto"/>
            </w:tcBorders>
            <w:hideMark/>
          </w:tcPr>
          <w:p w:rsidR="00C74CDE" w:rsidRDefault="00C74CDE" w:rsidP="00C74CDE">
            <w:pPr>
              <w:pStyle w:val="a9"/>
              <w:numPr>
                <w:ilvl w:val="0"/>
                <w:numId w:val="3"/>
              </w:numPr>
              <w:tabs>
                <w:tab w:val="left" w:pos="318"/>
              </w:tabs>
              <w:spacing w:after="0" w:line="240" w:lineRule="auto"/>
              <w:ind w:left="0" w:firstLine="0"/>
              <w:jc w:val="both"/>
              <w:rPr>
                <w:rFonts w:ascii="Times New Roman" w:hAnsi="Times New Roman"/>
                <w:sz w:val="24"/>
                <w:szCs w:val="24"/>
                <w:lang w:eastAsia="ru-RU"/>
              </w:rPr>
            </w:pPr>
            <w:proofErr w:type="spellStart"/>
            <w:r>
              <w:rPr>
                <w:rFonts w:ascii="Times New Roman" w:hAnsi="Times New Roman"/>
                <w:sz w:val="24"/>
                <w:szCs w:val="24"/>
                <w:lang w:eastAsia="ru-RU"/>
              </w:rPr>
              <w:t>Болюк</w:t>
            </w:r>
            <w:proofErr w:type="spellEnd"/>
            <w:r>
              <w:rPr>
                <w:rFonts w:ascii="Times New Roman" w:hAnsi="Times New Roman"/>
                <w:sz w:val="24"/>
                <w:szCs w:val="24"/>
                <w:lang w:eastAsia="ru-RU"/>
              </w:rPr>
              <w:t xml:space="preserve"> В.</w:t>
            </w:r>
          </w:p>
        </w:tc>
        <w:tc>
          <w:tcPr>
            <w:tcW w:w="833"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9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904"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r>
      <w:tr w:rsidR="00C74CDE" w:rsidTr="00C74CDE">
        <w:tc>
          <w:tcPr>
            <w:tcW w:w="2404" w:type="dxa"/>
            <w:tcBorders>
              <w:top w:val="single" w:sz="4" w:space="0" w:color="auto"/>
              <w:left w:val="single" w:sz="4" w:space="0" w:color="auto"/>
              <w:bottom w:val="single" w:sz="4" w:space="0" w:color="auto"/>
              <w:right w:val="single" w:sz="4" w:space="0" w:color="auto"/>
            </w:tcBorders>
            <w:hideMark/>
          </w:tcPr>
          <w:p w:rsidR="00C74CDE" w:rsidRDefault="00C74CDE" w:rsidP="00C74CDE">
            <w:pPr>
              <w:pStyle w:val="a9"/>
              <w:numPr>
                <w:ilvl w:val="0"/>
                <w:numId w:val="3"/>
              </w:numPr>
              <w:tabs>
                <w:tab w:val="left" w:pos="318"/>
              </w:tabs>
              <w:spacing w:after="0" w:line="240" w:lineRule="auto"/>
              <w:ind w:left="0" w:firstLine="0"/>
              <w:jc w:val="both"/>
              <w:rPr>
                <w:rFonts w:ascii="Times New Roman" w:hAnsi="Times New Roman"/>
                <w:sz w:val="24"/>
                <w:szCs w:val="24"/>
                <w:lang w:eastAsia="ru-RU"/>
              </w:rPr>
            </w:pPr>
            <w:r>
              <w:rPr>
                <w:rFonts w:ascii="Times New Roman" w:hAnsi="Times New Roman"/>
                <w:sz w:val="24"/>
                <w:szCs w:val="24"/>
                <w:lang w:eastAsia="ru-RU"/>
              </w:rPr>
              <w:t>Винников С.</w:t>
            </w:r>
          </w:p>
        </w:tc>
        <w:tc>
          <w:tcPr>
            <w:tcW w:w="833"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819"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9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904"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r>
      <w:tr w:rsidR="00C74CDE" w:rsidTr="00C74CDE">
        <w:tc>
          <w:tcPr>
            <w:tcW w:w="2404" w:type="dxa"/>
            <w:tcBorders>
              <w:top w:val="single" w:sz="4" w:space="0" w:color="auto"/>
              <w:left w:val="single" w:sz="4" w:space="0" w:color="auto"/>
              <w:bottom w:val="single" w:sz="4" w:space="0" w:color="auto"/>
              <w:right w:val="single" w:sz="4" w:space="0" w:color="auto"/>
            </w:tcBorders>
            <w:hideMark/>
          </w:tcPr>
          <w:p w:rsidR="00C74CDE" w:rsidRDefault="00C74CDE" w:rsidP="00C74CDE">
            <w:pPr>
              <w:pStyle w:val="a9"/>
              <w:numPr>
                <w:ilvl w:val="0"/>
                <w:numId w:val="3"/>
              </w:numPr>
              <w:tabs>
                <w:tab w:val="left" w:pos="318"/>
              </w:tabs>
              <w:spacing w:after="0" w:line="240" w:lineRule="auto"/>
              <w:ind w:left="0" w:firstLine="0"/>
              <w:jc w:val="both"/>
              <w:rPr>
                <w:rFonts w:ascii="Times New Roman" w:hAnsi="Times New Roman"/>
                <w:sz w:val="24"/>
                <w:szCs w:val="24"/>
                <w:lang w:eastAsia="ru-RU"/>
              </w:rPr>
            </w:pPr>
            <w:r>
              <w:rPr>
                <w:rFonts w:ascii="Times New Roman" w:hAnsi="Times New Roman"/>
                <w:sz w:val="24"/>
                <w:szCs w:val="24"/>
                <w:lang w:eastAsia="ru-RU"/>
              </w:rPr>
              <w:lastRenderedPageBreak/>
              <w:t>Галкина Д.</w:t>
            </w:r>
          </w:p>
        </w:tc>
        <w:tc>
          <w:tcPr>
            <w:tcW w:w="833"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9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904"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r>
      <w:tr w:rsidR="00C74CDE" w:rsidTr="00C74CDE">
        <w:tc>
          <w:tcPr>
            <w:tcW w:w="2404" w:type="dxa"/>
            <w:tcBorders>
              <w:top w:val="single" w:sz="4" w:space="0" w:color="auto"/>
              <w:left w:val="single" w:sz="4" w:space="0" w:color="auto"/>
              <w:bottom w:val="single" w:sz="4" w:space="0" w:color="auto"/>
              <w:right w:val="single" w:sz="4" w:space="0" w:color="auto"/>
            </w:tcBorders>
            <w:hideMark/>
          </w:tcPr>
          <w:p w:rsidR="00C74CDE" w:rsidRDefault="00C74CDE" w:rsidP="00C74CDE">
            <w:pPr>
              <w:pStyle w:val="a9"/>
              <w:numPr>
                <w:ilvl w:val="0"/>
                <w:numId w:val="3"/>
              </w:numPr>
              <w:tabs>
                <w:tab w:val="left" w:pos="318"/>
              </w:tabs>
              <w:spacing w:after="0" w:line="240" w:lineRule="auto"/>
              <w:ind w:left="0" w:firstLine="0"/>
              <w:jc w:val="both"/>
              <w:rPr>
                <w:rFonts w:ascii="Times New Roman" w:hAnsi="Times New Roman"/>
                <w:sz w:val="24"/>
                <w:szCs w:val="24"/>
                <w:lang w:eastAsia="ru-RU"/>
              </w:rPr>
            </w:pPr>
            <w:proofErr w:type="spellStart"/>
            <w:r>
              <w:rPr>
                <w:rFonts w:ascii="Times New Roman" w:hAnsi="Times New Roman"/>
                <w:sz w:val="24"/>
                <w:szCs w:val="24"/>
                <w:lang w:eastAsia="ru-RU"/>
              </w:rPr>
              <w:t>Галлингер</w:t>
            </w:r>
            <w:proofErr w:type="spellEnd"/>
            <w:r>
              <w:rPr>
                <w:rFonts w:ascii="Times New Roman" w:hAnsi="Times New Roman"/>
                <w:sz w:val="24"/>
                <w:szCs w:val="24"/>
                <w:lang w:eastAsia="ru-RU"/>
              </w:rPr>
              <w:t xml:space="preserve"> Д.</w:t>
            </w:r>
          </w:p>
        </w:tc>
        <w:tc>
          <w:tcPr>
            <w:tcW w:w="833"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819"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9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904"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C74CDE" w:rsidTr="00C74CDE">
        <w:trPr>
          <w:trHeight w:val="285"/>
        </w:trPr>
        <w:tc>
          <w:tcPr>
            <w:tcW w:w="2404" w:type="dxa"/>
            <w:tcBorders>
              <w:top w:val="single" w:sz="4" w:space="0" w:color="auto"/>
              <w:left w:val="single" w:sz="4" w:space="0" w:color="auto"/>
              <w:bottom w:val="single" w:sz="4" w:space="0" w:color="auto"/>
              <w:right w:val="single" w:sz="4" w:space="0" w:color="auto"/>
            </w:tcBorders>
            <w:hideMark/>
          </w:tcPr>
          <w:p w:rsidR="00C74CDE" w:rsidRDefault="00C74CDE" w:rsidP="00C74CDE">
            <w:pPr>
              <w:pStyle w:val="a9"/>
              <w:numPr>
                <w:ilvl w:val="0"/>
                <w:numId w:val="3"/>
              </w:numPr>
              <w:tabs>
                <w:tab w:val="left" w:pos="318"/>
              </w:tabs>
              <w:spacing w:after="0" w:line="240" w:lineRule="auto"/>
              <w:ind w:left="0" w:firstLine="0"/>
              <w:jc w:val="both"/>
              <w:rPr>
                <w:rFonts w:ascii="Times New Roman" w:hAnsi="Times New Roman"/>
                <w:sz w:val="24"/>
                <w:szCs w:val="24"/>
                <w:lang w:eastAsia="ru-RU"/>
              </w:rPr>
            </w:pPr>
            <w:proofErr w:type="spellStart"/>
            <w:r>
              <w:rPr>
                <w:rFonts w:ascii="Times New Roman" w:hAnsi="Times New Roman"/>
                <w:sz w:val="24"/>
                <w:szCs w:val="24"/>
                <w:lang w:eastAsia="ru-RU"/>
              </w:rPr>
              <w:t>Гумеров</w:t>
            </w:r>
            <w:proofErr w:type="spellEnd"/>
            <w:r>
              <w:rPr>
                <w:rFonts w:ascii="Times New Roman" w:hAnsi="Times New Roman"/>
                <w:sz w:val="24"/>
                <w:szCs w:val="24"/>
                <w:lang w:eastAsia="ru-RU"/>
              </w:rPr>
              <w:t xml:space="preserve"> И.</w:t>
            </w:r>
          </w:p>
        </w:tc>
        <w:tc>
          <w:tcPr>
            <w:tcW w:w="833"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19"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9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904"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center"/>
              <w:rPr>
                <w:rFonts w:ascii="Times New Roman" w:hAnsi="Times New Roman"/>
                <w:sz w:val="24"/>
                <w:szCs w:val="24"/>
                <w:lang w:eastAsia="ru-RU"/>
              </w:rPr>
            </w:pPr>
            <w:proofErr w:type="spellStart"/>
            <w:r>
              <w:rPr>
                <w:rFonts w:ascii="Times New Roman" w:hAnsi="Times New Roman"/>
                <w:sz w:val="24"/>
                <w:szCs w:val="24"/>
                <w:lang w:eastAsia="ru-RU"/>
              </w:rPr>
              <w:t>Отс</w:t>
            </w:r>
            <w:proofErr w:type="spellEnd"/>
            <w:r>
              <w:rPr>
                <w:rFonts w:ascii="Times New Roman" w:hAnsi="Times New Roman"/>
                <w:sz w:val="24"/>
                <w:szCs w:val="24"/>
                <w:lang w:eastAsia="ru-RU"/>
              </w:rPr>
              <w:t>.</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r>
      <w:tr w:rsidR="00C74CDE" w:rsidTr="00C74CDE">
        <w:tc>
          <w:tcPr>
            <w:tcW w:w="2404" w:type="dxa"/>
            <w:tcBorders>
              <w:top w:val="single" w:sz="4" w:space="0" w:color="auto"/>
              <w:left w:val="single" w:sz="4" w:space="0" w:color="auto"/>
              <w:bottom w:val="single" w:sz="4" w:space="0" w:color="auto"/>
              <w:right w:val="single" w:sz="4" w:space="0" w:color="auto"/>
            </w:tcBorders>
            <w:hideMark/>
          </w:tcPr>
          <w:p w:rsidR="00C74CDE" w:rsidRDefault="00C74CDE" w:rsidP="00C74CDE">
            <w:pPr>
              <w:pStyle w:val="a9"/>
              <w:numPr>
                <w:ilvl w:val="0"/>
                <w:numId w:val="3"/>
              </w:numPr>
              <w:tabs>
                <w:tab w:val="left" w:pos="318"/>
              </w:tabs>
              <w:spacing w:after="0" w:line="240" w:lineRule="auto"/>
              <w:ind w:left="0" w:firstLine="0"/>
              <w:jc w:val="both"/>
              <w:rPr>
                <w:rFonts w:ascii="Times New Roman" w:hAnsi="Times New Roman"/>
                <w:sz w:val="24"/>
                <w:szCs w:val="24"/>
                <w:lang w:eastAsia="ru-RU"/>
              </w:rPr>
            </w:pPr>
            <w:r>
              <w:rPr>
                <w:rFonts w:ascii="Times New Roman" w:hAnsi="Times New Roman"/>
                <w:sz w:val="24"/>
                <w:szCs w:val="24"/>
                <w:lang w:eastAsia="ru-RU"/>
              </w:rPr>
              <w:t>Дьяченко Е.</w:t>
            </w:r>
          </w:p>
        </w:tc>
        <w:tc>
          <w:tcPr>
            <w:tcW w:w="833"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19"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9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904"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C74CDE" w:rsidTr="00C74CDE">
        <w:tc>
          <w:tcPr>
            <w:tcW w:w="2404" w:type="dxa"/>
            <w:tcBorders>
              <w:top w:val="single" w:sz="4" w:space="0" w:color="auto"/>
              <w:left w:val="single" w:sz="4" w:space="0" w:color="auto"/>
              <w:bottom w:val="single" w:sz="4" w:space="0" w:color="auto"/>
              <w:right w:val="single" w:sz="4" w:space="0" w:color="auto"/>
            </w:tcBorders>
            <w:hideMark/>
          </w:tcPr>
          <w:p w:rsidR="00C74CDE" w:rsidRDefault="00C74CDE" w:rsidP="00C74CDE">
            <w:pPr>
              <w:pStyle w:val="a9"/>
              <w:numPr>
                <w:ilvl w:val="0"/>
                <w:numId w:val="3"/>
              </w:numPr>
              <w:tabs>
                <w:tab w:val="left" w:pos="318"/>
              </w:tabs>
              <w:spacing w:after="0" w:line="240" w:lineRule="auto"/>
              <w:ind w:left="0" w:firstLine="0"/>
              <w:jc w:val="both"/>
              <w:rPr>
                <w:rFonts w:ascii="Times New Roman" w:hAnsi="Times New Roman"/>
                <w:sz w:val="24"/>
                <w:szCs w:val="24"/>
                <w:lang w:eastAsia="ru-RU"/>
              </w:rPr>
            </w:pPr>
            <w:r>
              <w:rPr>
                <w:rFonts w:ascii="Times New Roman" w:hAnsi="Times New Roman"/>
                <w:sz w:val="24"/>
                <w:szCs w:val="24"/>
                <w:lang w:eastAsia="ru-RU"/>
              </w:rPr>
              <w:t>Жара К.</w:t>
            </w:r>
          </w:p>
        </w:tc>
        <w:tc>
          <w:tcPr>
            <w:tcW w:w="833"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819"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9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8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904"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r>
      <w:tr w:rsidR="00C74CDE" w:rsidTr="00C74CDE">
        <w:tc>
          <w:tcPr>
            <w:tcW w:w="2404" w:type="dxa"/>
            <w:tcBorders>
              <w:top w:val="single" w:sz="4" w:space="0" w:color="auto"/>
              <w:left w:val="single" w:sz="4" w:space="0" w:color="auto"/>
              <w:bottom w:val="single" w:sz="4" w:space="0" w:color="auto"/>
              <w:right w:val="single" w:sz="4" w:space="0" w:color="auto"/>
            </w:tcBorders>
            <w:hideMark/>
          </w:tcPr>
          <w:p w:rsidR="00C74CDE" w:rsidRDefault="00C74CDE" w:rsidP="00C74CDE">
            <w:pPr>
              <w:pStyle w:val="a9"/>
              <w:numPr>
                <w:ilvl w:val="0"/>
                <w:numId w:val="3"/>
              </w:numPr>
              <w:tabs>
                <w:tab w:val="left" w:pos="318"/>
              </w:tabs>
              <w:spacing w:after="0" w:line="240" w:lineRule="auto"/>
              <w:ind w:left="0" w:firstLine="0"/>
              <w:jc w:val="both"/>
              <w:rPr>
                <w:rFonts w:ascii="Times New Roman" w:hAnsi="Times New Roman"/>
                <w:sz w:val="24"/>
                <w:szCs w:val="24"/>
                <w:lang w:eastAsia="ru-RU"/>
              </w:rPr>
            </w:pPr>
            <w:proofErr w:type="spellStart"/>
            <w:r>
              <w:rPr>
                <w:rFonts w:ascii="Times New Roman" w:hAnsi="Times New Roman"/>
                <w:sz w:val="24"/>
                <w:szCs w:val="24"/>
                <w:lang w:eastAsia="ru-RU"/>
              </w:rPr>
              <w:t>Жесик</w:t>
            </w:r>
            <w:proofErr w:type="spellEnd"/>
            <w:r>
              <w:rPr>
                <w:rFonts w:ascii="Times New Roman" w:hAnsi="Times New Roman"/>
                <w:sz w:val="24"/>
                <w:szCs w:val="24"/>
                <w:lang w:eastAsia="ru-RU"/>
              </w:rPr>
              <w:t xml:space="preserve"> С.</w:t>
            </w:r>
          </w:p>
        </w:tc>
        <w:tc>
          <w:tcPr>
            <w:tcW w:w="833"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19"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9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904"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C74CDE" w:rsidTr="00C74CDE">
        <w:tc>
          <w:tcPr>
            <w:tcW w:w="2404" w:type="dxa"/>
            <w:tcBorders>
              <w:top w:val="single" w:sz="4" w:space="0" w:color="auto"/>
              <w:left w:val="single" w:sz="4" w:space="0" w:color="auto"/>
              <w:bottom w:val="single" w:sz="4" w:space="0" w:color="auto"/>
              <w:right w:val="single" w:sz="4" w:space="0" w:color="auto"/>
            </w:tcBorders>
            <w:hideMark/>
          </w:tcPr>
          <w:p w:rsidR="00C74CDE" w:rsidRDefault="00C74CDE" w:rsidP="00C74CDE">
            <w:pPr>
              <w:pStyle w:val="a9"/>
              <w:numPr>
                <w:ilvl w:val="0"/>
                <w:numId w:val="3"/>
              </w:numPr>
              <w:tabs>
                <w:tab w:val="left" w:pos="318"/>
              </w:tabs>
              <w:spacing w:after="0" w:line="240" w:lineRule="auto"/>
              <w:ind w:left="0" w:firstLine="0"/>
              <w:jc w:val="both"/>
              <w:rPr>
                <w:rFonts w:ascii="Times New Roman" w:hAnsi="Times New Roman"/>
                <w:sz w:val="24"/>
                <w:szCs w:val="24"/>
                <w:lang w:eastAsia="ru-RU"/>
              </w:rPr>
            </w:pPr>
            <w:r>
              <w:rPr>
                <w:rFonts w:ascii="Times New Roman" w:hAnsi="Times New Roman"/>
                <w:sz w:val="24"/>
                <w:szCs w:val="24"/>
                <w:lang w:eastAsia="ru-RU"/>
              </w:rPr>
              <w:t>Ившин Д.</w:t>
            </w:r>
          </w:p>
        </w:tc>
        <w:tc>
          <w:tcPr>
            <w:tcW w:w="833"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19"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9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904"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C74CDE" w:rsidTr="00C74CDE">
        <w:tc>
          <w:tcPr>
            <w:tcW w:w="2404" w:type="dxa"/>
            <w:tcBorders>
              <w:top w:val="single" w:sz="4" w:space="0" w:color="auto"/>
              <w:left w:val="single" w:sz="4" w:space="0" w:color="auto"/>
              <w:bottom w:val="single" w:sz="4" w:space="0" w:color="auto"/>
              <w:right w:val="single" w:sz="4" w:space="0" w:color="auto"/>
            </w:tcBorders>
            <w:hideMark/>
          </w:tcPr>
          <w:p w:rsidR="00C74CDE" w:rsidRDefault="00C74CDE" w:rsidP="00C74CDE">
            <w:pPr>
              <w:pStyle w:val="a9"/>
              <w:numPr>
                <w:ilvl w:val="0"/>
                <w:numId w:val="3"/>
              </w:numPr>
              <w:tabs>
                <w:tab w:val="left" w:pos="318"/>
              </w:tabs>
              <w:spacing w:after="0" w:line="240" w:lineRule="auto"/>
              <w:ind w:left="0" w:firstLine="0"/>
              <w:jc w:val="both"/>
              <w:rPr>
                <w:rFonts w:ascii="Times New Roman" w:hAnsi="Times New Roman"/>
                <w:sz w:val="24"/>
                <w:szCs w:val="24"/>
                <w:lang w:eastAsia="ru-RU"/>
              </w:rPr>
            </w:pPr>
            <w:r>
              <w:rPr>
                <w:rFonts w:ascii="Times New Roman" w:hAnsi="Times New Roman"/>
                <w:sz w:val="24"/>
                <w:szCs w:val="24"/>
                <w:lang w:eastAsia="ru-RU"/>
              </w:rPr>
              <w:t>Корень М.</w:t>
            </w:r>
          </w:p>
        </w:tc>
        <w:tc>
          <w:tcPr>
            <w:tcW w:w="833"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819"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9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904"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Отс</w:t>
            </w:r>
            <w:proofErr w:type="spellEnd"/>
            <w:r>
              <w:rPr>
                <w:rFonts w:ascii="Times New Roman" w:hAnsi="Times New Roman"/>
                <w:sz w:val="24"/>
                <w:szCs w:val="24"/>
                <w:lang w:eastAsia="ru-RU"/>
              </w:rPr>
              <w:t>.</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r>
      <w:tr w:rsidR="00C74CDE" w:rsidTr="00C74CDE">
        <w:tc>
          <w:tcPr>
            <w:tcW w:w="2404" w:type="dxa"/>
            <w:tcBorders>
              <w:top w:val="single" w:sz="4" w:space="0" w:color="auto"/>
              <w:left w:val="single" w:sz="4" w:space="0" w:color="auto"/>
              <w:bottom w:val="single" w:sz="4" w:space="0" w:color="auto"/>
              <w:right w:val="single" w:sz="4" w:space="0" w:color="auto"/>
            </w:tcBorders>
            <w:hideMark/>
          </w:tcPr>
          <w:p w:rsidR="00C74CDE" w:rsidRDefault="00C74CDE" w:rsidP="00C74CDE">
            <w:pPr>
              <w:pStyle w:val="a9"/>
              <w:numPr>
                <w:ilvl w:val="0"/>
                <w:numId w:val="3"/>
              </w:numPr>
              <w:tabs>
                <w:tab w:val="left" w:pos="318"/>
              </w:tabs>
              <w:spacing w:after="0" w:line="240" w:lineRule="auto"/>
              <w:ind w:left="0" w:firstLine="0"/>
              <w:jc w:val="both"/>
              <w:rPr>
                <w:rFonts w:ascii="Times New Roman" w:hAnsi="Times New Roman"/>
                <w:sz w:val="24"/>
                <w:szCs w:val="24"/>
                <w:lang w:eastAsia="ru-RU"/>
              </w:rPr>
            </w:pPr>
            <w:proofErr w:type="spellStart"/>
            <w:r>
              <w:rPr>
                <w:rFonts w:ascii="Times New Roman" w:hAnsi="Times New Roman"/>
                <w:sz w:val="24"/>
                <w:szCs w:val="24"/>
                <w:lang w:eastAsia="ru-RU"/>
              </w:rPr>
              <w:t>Луханин</w:t>
            </w:r>
            <w:proofErr w:type="spellEnd"/>
            <w:r>
              <w:rPr>
                <w:rFonts w:ascii="Times New Roman" w:hAnsi="Times New Roman"/>
                <w:sz w:val="24"/>
                <w:szCs w:val="24"/>
                <w:lang w:eastAsia="ru-RU"/>
              </w:rPr>
              <w:t xml:space="preserve"> С.</w:t>
            </w:r>
          </w:p>
        </w:tc>
        <w:tc>
          <w:tcPr>
            <w:tcW w:w="833"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19"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9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904"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C74CDE" w:rsidTr="00C74CDE">
        <w:tc>
          <w:tcPr>
            <w:tcW w:w="2404" w:type="dxa"/>
            <w:tcBorders>
              <w:top w:val="single" w:sz="4" w:space="0" w:color="auto"/>
              <w:left w:val="single" w:sz="4" w:space="0" w:color="auto"/>
              <w:bottom w:val="single" w:sz="4" w:space="0" w:color="auto"/>
              <w:right w:val="single" w:sz="4" w:space="0" w:color="auto"/>
            </w:tcBorders>
            <w:hideMark/>
          </w:tcPr>
          <w:p w:rsidR="00C74CDE" w:rsidRDefault="00C74CDE" w:rsidP="00C74CDE">
            <w:pPr>
              <w:pStyle w:val="a9"/>
              <w:numPr>
                <w:ilvl w:val="0"/>
                <w:numId w:val="3"/>
              </w:numPr>
              <w:tabs>
                <w:tab w:val="left" w:pos="318"/>
              </w:tabs>
              <w:spacing w:after="0" w:line="240" w:lineRule="auto"/>
              <w:ind w:left="0" w:firstLine="0"/>
              <w:jc w:val="both"/>
              <w:rPr>
                <w:rFonts w:ascii="Times New Roman" w:hAnsi="Times New Roman"/>
                <w:sz w:val="24"/>
                <w:szCs w:val="24"/>
                <w:lang w:eastAsia="ru-RU"/>
              </w:rPr>
            </w:pPr>
            <w:r>
              <w:rPr>
                <w:rFonts w:ascii="Times New Roman" w:hAnsi="Times New Roman"/>
                <w:sz w:val="24"/>
                <w:szCs w:val="24"/>
                <w:lang w:eastAsia="ru-RU"/>
              </w:rPr>
              <w:t>Невская А.</w:t>
            </w:r>
          </w:p>
        </w:tc>
        <w:tc>
          <w:tcPr>
            <w:tcW w:w="833"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9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904"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r>
      <w:tr w:rsidR="00C74CDE" w:rsidTr="00C74CDE">
        <w:tc>
          <w:tcPr>
            <w:tcW w:w="2404" w:type="dxa"/>
            <w:tcBorders>
              <w:top w:val="single" w:sz="4" w:space="0" w:color="auto"/>
              <w:left w:val="single" w:sz="4" w:space="0" w:color="auto"/>
              <w:bottom w:val="single" w:sz="4" w:space="0" w:color="auto"/>
              <w:right w:val="single" w:sz="4" w:space="0" w:color="auto"/>
            </w:tcBorders>
            <w:hideMark/>
          </w:tcPr>
          <w:p w:rsidR="00C74CDE" w:rsidRDefault="00C74CDE" w:rsidP="00C74CDE">
            <w:pPr>
              <w:pStyle w:val="a9"/>
              <w:numPr>
                <w:ilvl w:val="0"/>
                <w:numId w:val="3"/>
              </w:numPr>
              <w:tabs>
                <w:tab w:val="left" w:pos="318"/>
              </w:tabs>
              <w:spacing w:after="0" w:line="240" w:lineRule="auto"/>
              <w:ind w:left="0" w:firstLine="0"/>
              <w:jc w:val="both"/>
              <w:rPr>
                <w:rFonts w:ascii="Times New Roman" w:hAnsi="Times New Roman"/>
                <w:sz w:val="24"/>
                <w:szCs w:val="24"/>
                <w:lang w:eastAsia="ru-RU"/>
              </w:rPr>
            </w:pPr>
            <w:r>
              <w:rPr>
                <w:rFonts w:ascii="Times New Roman" w:hAnsi="Times New Roman"/>
                <w:sz w:val="24"/>
                <w:szCs w:val="24"/>
                <w:lang w:eastAsia="ru-RU"/>
              </w:rPr>
              <w:t>Окушко К.</w:t>
            </w:r>
          </w:p>
        </w:tc>
        <w:tc>
          <w:tcPr>
            <w:tcW w:w="833"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9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904"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r>
      <w:tr w:rsidR="00C74CDE" w:rsidTr="00C74CDE">
        <w:tc>
          <w:tcPr>
            <w:tcW w:w="2404" w:type="dxa"/>
            <w:tcBorders>
              <w:top w:val="single" w:sz="4" w:space="0" w:color="auto"/>
              <w:left w:val="single" w:sz="4" w:space="0" w:color="auto"/>
              <w:bottom w:val="single" w:sz="4" w:space="0" w:color="auto"/>
              <w:right w:val="single" w:sz="4" w:space="0" w:color="auto"/>
            </w:tcBorders>
            <w:hideMark/>
          </w:tcPr>
          <w:p w:rsidR="00C74CDE" w:rsidRDefault="00C74CDE" w:rsidP="00C74CDE">
            <w:pPr>
              <w:pStyle w:val="a9"/>
              <w:numPr>
                <w:ilvl w:val="0"/>
                <w:numId w:val="3"/>
              </w:numPr>
              <w:tabs>
                <w:tab w:val="left" w:pos="318"/>
              </w:tabs>
              <w:spacing w:after="0" w:line="240" w:lineRule="auto"/>
              <w:ind w:left="0" w:firstLine="0"/>
              <w:jc w:val="both"/>
              <w:rPr>
                <w:rFonts w:ascii="Times New Roman" w:hAnsi="Times New Roman"/>
                <w:sz w:val="24"/>
                <w:szCs w:val="24"/>
                <w:lang w:eastAsia="ru-RU"/>
              </w:rPr>
            </w:pPr>
            <w:proofErr w:type="spellStart"/>
            <w:r>
              <w:rPr>
                <w:rFonts w:ascii="Times New Roman" w:hAnsi="Times New Roman"/>
                <w:sz w:val="24"/>
                <w:szCs w:val="24"/>
                <w:lang w:eastAsia="ru-RU"/>
              </w:rPr>
              <w:t>Теппо</w:t>
            </w:r>
            <w:proofErr w:type="spellEnd"/>
            <w:r>
              <w:rPr>
                <w:rFonts w:ascii="Times New Roman" w:hAnsi="Times New Roman"/>
                <w:sz w:val="24"/>
                <w:szCs w:val="24"/>
                <w:lang w:eastAsia="ru-RU"/>
              </w:rPr>
              <w:t xml:space="preserve"> М.</w:t>
            </w:r>
          </w:p>
        </w:tc>
        <w:tc>
          <w:tcPr>
            <w:tcW w:w="833"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9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904"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r>
      <w:tr w:rsidR="00C74CDE" w:rsidTr="00C74CDE">
        <w:tc>
          <w:tcPr>
            <w:tcW w:w="2404" w:type="dxa"/>
            <w:tcBorders>
              <w:top w:val="single" w:sz="4" w:space="0" w:color="auto"/>
              <w:left w:val="single" w:sz="4" w:space="0" w:color="auto"/>
              <w:bottom w:val="single" w:sz="4" w:space="0" w:color="auto"/>
              <w:right w:val="single" w:sz="4" w:space="0" w:color="auto"/>
            </w:tcBorders>
            <w:hideMark/>
          </w:tcPr>
          <w:p w:rsidR="00C74CDE" w:rsidRDefault="00C74CDE">
            <w:pPr>
              <w:tabs>
                <w:tab w:val="left" w:pos="318"/>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Качество</w:t>
            </w:r>
          </w:p>
        </w:tc>
        <w:tc>
          <w:tcPr>
            <w:tcW w:w="833"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w:t>
            </w:r>
          </w:p>
        </w:tc>
        <w:tc>
          <w:tcPr>
            <w:tcW w:w="819"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67%</w:t>
            </w:r>
          </w:p>
        </w:tc>
        <w:tc>
          <w:tcPr>
            <w:tcW w:w="9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47%</w:t>
            </w:r>
          </w:p>
        </w:tc>
        <w:tc>
          <w:tcPr>
            <w:tcW w:w="800"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47%</w:t>
            </w:r>
          </w:p>
        </w:tc>
        <w:tc>
          <w:tcPr>
            <w:tcW w:w="904"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54%</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53%</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47%</w:t>
            </w:r>
          </w:p>
        </w:tc>
        <w:tc>
          <w:tcPr>
            <w:tcW w:w="841" w:type="dxa"/>
            <w:tcBorders>
              <w:top w:val="single" w:sz="4" w:space="0" w:color="auto"/>
              <w:left w:val="single" w:sz="4" w:space="0" w:color="auto"/>
              <w:bottom w:val="single" w:sz="4" w:space="0" w:color="auto"/>
              <w:right w:val="single" w:sz="4" w:space="0" w:color="auto"/>
            </w:tcBorders>
            <w:hideMark/>
          </w:tcPr>
          <w:p w:rsidR="00C74CDE" w:rsidRDefault="00C74CD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53%</w:t>
            </w:r>
          </w:p>
        </w:tc>
      </w:tr>
    </w:tbl>
    <w:p w:rsidR="00C74CDE" w:rsidRPr="00C74CDE" w:rsidRDefault="00C74CDE" w:rsidP="00C74CDE">
      <w:pPr>
        <w:spacing w:after="0" w:line="240" w:lineRule="auto"/>
        <w:ind w:firstLine="851"/>
        <w:jc w:val="both"/>
        <w:rPr>
          <w:rFonts w:ascii="Times New Roman" w:hAnsi="Times New Roman" w:cs="Times New Roman"/>
          <w:sz w:val="28"/>
          <w:szCs w:val="28"/>
        </w:rPr>
      </w:pPr>
    </w:p>
    <w:p w:rsidR="00C74CDE" w:rsidRPr="00C74CDE" w:rsidRDefault="00C74CDE" w:rsidP="00C74CDE">
      <w:pPr>
        <w:spacing w:after="0" w:line="240" w:lineRule="auto"/>
        <w:ind w:firstLine="851"/>
        <w:jc w:val="both"/>
        <w:rPr>
          <w:rFonts w:ascii="Times New Roman" w:hAnsi="Times New Roman" w:cs="Times New Roman"/>
          <w:sz w:val="28"/>
          <w:szCs w:val="28"/>
        </w:rPr>
      </w:pPr>
      <w:r w:rsidRPr="00C74CDE">
        <w:rPr>
          <w:rFonts w:ascii="Times New Roman" w:hAnsi="Times New Roman" w:cs="Times New Roman"/>
          <w:sz w:val="28"/>
          <w:szCs w:val="28"/>
        </w:rPr>
        <w:t xml:space="preserve">На основе </w:t>
      </w:r>
      <w:r w:rsidR="00C67AD4">
        <w:rPr>
          <w:rFonts w:ascii="Times New Roman" w:hAnsi="Times New Roman" w:cs="Times New Roman"/>
          <w:sz w:val="28"/>
          <w:szCs w:val="28"/>
        </w:rPr>
        <w:t xml:space="preserve">анализа </w:t>
      </w:r>
      <w:r w:rsidRPr="00C74CDE">
        <w:rPr>
          <w:rFonts w:ascii="Times New Roman" w:hAnsi="Times New Roman" w:cs="Times New Roman"/>
          <w:sz w:val="28"/>
          <w:szCs w:val="28"/>
        </w:rPr>
        <w:t xml:space="preserve">полученных </w:t>
      </w:r>
      <w:r w:rsidR="00C67AD4">
        <w:rPr>
          <w:rFonts w:ascii="Times New Roman" w:hAnsi="Times New Roman" w:cs="Times New Roman"/>
          <w:sz w:val="28"/>
          <w:szCs w:val="28"/>
        </w:rPr>
        <w:t xml:space="preserve">данных можно сделать вывод, что </w:t>
      </w:r>
      <w:r w:rsidRPr="00C74CDE">
        <w:rPr>
          <w:rFonts w:ascii="Times New Roman" w:hAnsi="Times New Roman" w:cs="Times New Roman"/>
          <w:sz w:val="28"/>
          <w:szCs w:val="28"/>
        </w:rPr>
        <w:t xml:space="preserve"> </w:t>
      </w:r>
      <w:r w:rsidR="00C67AD4">
        <w:rPr>
          <w:rFonts w:ascii="Times New Roman" w:hAnsi="Times New Roman" w:cs="Times New Roman"/>
          <w:sz w:val="28"/>
          <w:szCs w:val="28"/>
        </w:rPr>
        <w:t>работа</w:t>
      </w:r>
      <w:r w:rsidRPr="00C74CDE">
        <w:rPr>
          <w:rFonts w:ascii="Times New Roman" w:hAnsi="Times New Roman" w:cs="Times New Roman"/>
          <w:sz w:val="28"/>
          <w:szCs w:val="28"/>
        </w:rPr>
        <w:t xml:space="preserve"> с текстом </w:t>
      </w:r>
      <w:r w:rsidR="00C67AD4">
        <w:rPr>
          <w:rFonts w:ascii="Times New Roman" w:hAnsi="Times New Roman" w:cs="Times New Roman"/>
          <w:sz w:val="28"/>
          <w:szCs w:val="28"/>
        </w:rPr>
        <w:t xml:space="preserve">– способ формирования коммуникативной компетенции, так как </w:t>
      </w:r>
      <w:r w:rsidRPr="00C74CDE">
        <w:rPr>
          <w:rFonts w:ascii="Times New Roman" w:hAnsi="Times New Roman" w:cs="Times New Roman"/>
          <w:sz w:val="28"/>
          <w:szCs w:val="28"/>
        </w:rPr>
        <w:t>имеет положительную динамику.</w:t>
      </w:r>
    </w:p>
    <w:p w:rsidR="00C74CDE" w:rsidRPr="00C74CDE" w:rsidRDefault="00C74CDE" w:rsidP="00C74CDE">
      <w:pPr>
        <w:spacing w:after="0" w:line="240" w:lineRule="auto"/>
        <w:ind w:firstLine="851"/>
        <w:jc w:val="both"/>
        <w:rPr>
          <w:rFonts w:ascii="Times New Roman" w:hAnsi="Times New Roman" w:cs="Times New Roman"/>
          <w:b/>
          <w:sz w:val="28"/>
          <w:szCs w:val="28"/>
        </w:rPr>
      </w:pPr>
    </w:p>
    <w:p w:rsidR="004436B1" w:rsidRPr="004436B1" w:rsidRDefault="00C67AD4" w:rsidP="004436B1">
      <w:pPr>
        <w:rPr>
          <w:rFonts w:ascii="Times New Roman" w:hAnsi="Times New Roman" w:cs="Times New Roman"/>
          <w:sz w:val="28"/>
          <w:szCs w:val="28"/>
        </w:rPr>
      </w:pPr>
      <w:r>
        <w:rPr>
          <w:rFonts w:ascii="Times New Roman" w:hAnsi="Times New Roman" w:cs="Times New Roman"/>
          <w:sz w:val="28"/>
          <w:szCs w:val="28"/>
        </w:rPr>
        <w:t xml:space="preserve">Заканчивая наше общение, мне хочется показать еще раз </w:t>
      </w:r>
      <w:proofErr w:type="spellStart"/>
      <w:r>
        <w:rPr>
          <w:rFonts w:ascii="Times New Roman" w:hAnsi="Times New Roman" w:cs="Times New Roman"/>
          <w:sz w:val="28"/>
          <w:szCs w:val="28"/>
        </w:rPr>
        <w:t>масяню</w:t>
      </w:r>
      <w:proofErr w:type="spellEnd"/>
      <w:r>
        <w:rPr>
          <w:rFonts w:ascii="Times New Roman" w:hAnsi="Times New Roman" w:cs="Times New Roman"/>
          <w:sz w:val="28"/>
          <w:szCs w:val="28"/>
        </w:rPr>
        <w:t>, и надеюсь, что мои ученики станут такими.</w:t>
      </w:r>
      <w:r w:rsidR="008A0077">
        <w:rPr>
          <w:rFonts w:ascii="Times New Roman" w:hAnsi="Times New Roman" w:cs="Times New Roman"/>
          <w:sz w:val="28"/>
          <w:szCs w:val="28"/>
        </w:rPr>
        <w:t xml:space="preserve"> (Просмотр видеофрагмента из мультсериала «Масяня»).</w:t>
      </w:r>
      <w:bookmarkStart w:id="0" w:name="_GoBack"/>
      <w:bookmarkEnd w:id="0"/>
    </w:p>
    <w:sectPr w:rsidR="004436B1" w:rsidRPr="004436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44C0"/>
    <w:multiLevelType w:val="hybridMultilevel"/>
    <w:tmpl w:val="9B4E6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CA57A9"/>
    <w:multiLevelType w:val="hybridMultilevel"/>
    <w:tmpl w:val="63D672D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1F77712"/>
    <w:multiLevelType w:val="hybridMultilevel"/>
    <w:tmpl w:val="6DE8DDFE"/>
    <w:lvl w:ilvl="0" w:tplc="0419000F">
      <w:start w:val="1"/>
      <w:numFmt w:val="decimal"/>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3" w15:restartNumberingAfterBreak="0">
    <w:nsid w:val="2B0343DE"/>
    <w:multiLevelType w:val="hybridMultilevel"/>
    <w:tmpl w:val="7416DC5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0D80A10"/>
    <w:multiLevelType w:val="multilevel"/>
    <w:tmpl w:val="8682C9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04548E"/>
    <w:multiLevelType w:val="hybridMultilevel"/>
    <w:tmpl w:val="0D641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1DD"/>
    <w:rsid w:val="00086FCD"/>
    <w:rsid w:val="000E0B2C"/>
    <w:rsid w:val="002301DD"/>
    <w:rsid w:val="003316CA"/>
    <w:rsid w:val="003326A3"/>
    <w:rsid w:val="003E0F0F"/>
    <w:rsid w:val="004436B1"/>
    <w:rsid w:val="004B47B8"/>
    <w:rsid w:val="004C3ED6"/>
    <w:rsid w:val="006A7685"/>
    <w:rsid w:val="0085734B"/>
    <w:rsid w:val="008A0077"/>
    <w:rsid w:val="00A76168"/>
    <w:rsid w:val="00AA4852"/>
    <w:rsid w:val="00BF2A90"/>
    <w:rsid w:val="00C67AD4"/>
    <w:rsid w:val="00C74CDE"/>
    <w:rsid w:val="00E07968"/>
    <w:rsid w:val="00EF7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94BC"/>
  <w15:docId w15:val="{F5C4477D-6656-4277-8317-DBFD94AC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0B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0B2C"/>
    <w:rPr>
      <w:rFonts w:ascii="Tahoma" w:hAnsi="Tahoma" w:cs="Tahoma"/>
      <w:sz w:val="16"/>
      <w:szCs w:val="16"/>
    </w:rPr>
  </w:style>
  <w:style w:type="character" w:styleId="a5">
    <w:name w:val="Strong"/>
    <w:basedOn w:val="a0"/>
    <w:uiPriority w:val="99"/>
    <w:qFormat/>
    <w:rsid w:val="004436B1"/>
    <w:rPr>
      <w:rFonts w:ascii="Times New Roman" w:hAnsi="Times New Roman" w:cs="Times New Roman" w:hint="default"/>
      <w:b/>
      <w:bCs/>
    </w:rPr>
  </w:style>
  <w:style w:type="paragraph" w:styleId="a6">
    <w:name w:val="Normal (Web)"/>
    <w:basedOn w:val="a"/>
    <w:uiPriority w:val="99"/>
    <w:unhideWhenUsed/>
    <w:rsid w:val="004436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4436B1"/>
    <w:rPr>
      <w:rFonts w:ascii="Times New Roman" w:hAnsi="Times New Roman" w:cs="Times New Roman" w:hint="default"/>
    </w:rPr>
  </w:style>
  <w:style w:type="paragraph" w:styleId="a7">
    <w:name w:val="Body Text"/>
    <w:basedOn w:val="a"/>
    <w:link w:val="a8"/>
    <w:uiPriority w:val="99"/>
    <w:semiHidden/>
    <w:unhideWhenUsed/>
    <w:rsid w:val="004436B1"/>
    <w:pPr>
      <w:spacing w:after="120"/>
    </w:pPr>
    <w:rPr>
      <w:rFonts w:ascii="Calibri" w:eastAsia="Calibri" w:hAnsi="Calibri" w:cs="Times New Roman"/>
    </w:rPr>
  </w:style>
  <w:style w:type="character" w:customStyle="1" w:styleId="a8">
    <w:name w:val="Основной текст Знак"/>
    <w:basedOn w:val="a0"/>
    <w:link w:val="a7"/>
    <w:uiPriority w:val="99"/>
    <w:semiHidden/>
    <w:rsid w:val="004436B1"/>
    <w:rPr>
      <w:rFonts w:ascii="Calibri" w:eastAsia="Calibri" w:hAnsi="Calibri" w:cs="Times New Roman"/>
    </w:rPr>
  </w:style>
  <w:style w:type="paragraph" w:styleId="a9">
    <w:name w:val="List Paragraph"/>
    <w:basedOn w:val="a"/>
    <w:uiPriority w:val="99"/>
    <w:qFormat/>
    <w:rsid w:val="00C74CDE"/>
    <w:pPr>
      <w:ind w:left="720"/>
      <w:contextualSpacing/>
    </w:pPr>
    <w:rPr>
      <w:rFonts w:ascii="Calibri" w:eastAsia="Calibri" w:hAnsi="Calibri" w:cs="Times New Roman"/>
    </w:rPr>
  </w:style>
  <w:style w:type="paragraph" w:styleId="2">
    <w:name w:val="Body Text 2"/>
    <w:basedOn w:val="a"/>
    <w:link w:val="20"/>
    <w:uiPriority w:val="99"/>
    <w:semiHidden/>
    <w:unhideWhenUsed/>
    <w:rsid w:val="00C74CDE"/>
    <w:pPr>
      <w:spacing w:after="120" w:line="480" w:lineRule="auto"/>
    </w:pPr>
  </w:style>
  <w:style w:type="character" w:customStyle="1" w:styleId="20">
    <w:name w:val="Основной текст 2 Знак"/>
    <w:basedOn w:val="a0"/>
    <w:link w:val="2"/>
    <w:uiPriority w:val="99"/>
    <w:semiHidden/>
    <w:rsid w:val="00C74CDE"/>
  </w:style>
  <w:style w:type="table" w:styleId="aa">
    <w:name w:val="Table Grid"/>
    <w:basedOn w:val="a1"/>
    <w:rsid w:val="003316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 Spacing"/>
    <w:uiPriority w:val="1"/>
    <w:qFormat/>
    <w:rsid w:val="003316C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81464">
      <w:bodyDiv w:val="1"/>
      <w:marLeft w:val="0"/>
      <w:marRight w:val="0"/>
      <w:marTop w:val="0"/>
      <w:marBottom w:val="0"/>
      <w:divBdr>
        <w:top w:val="none" w:sz="0" w:space="0" w:color="auto"/>
        <w:left w:val="none" w:sz="0" w:space="0" w:color="auto"/>
        <w:bottom w:val="none" w:sz="0" w:space="0" w:color="auto"/>
        <w:right w:val="none" w:sz="0" w:space="0" w:color="auto"/>
      </w:divBdr>
    </w:div>
    <w:div w:id="318731224">
      <w:bodyDiv w:val="1"/>
      <w:marLeft w:val="0"/>
      <w:marRight w:val="0"/>
      <w:marTop w:val="0"/>
      <w:marBottom w:val="0"/>
      <w:divBdr>
        <w:top w:val="none" w:sz="0" w:space="0" w:color="auto"/>
        <w:left w:val="none" w:sz="0" w:space="0" w:color="auto"/>
        <w:bottom w:val="none" w:sz="0" w:space="0" w:color="auto"/>
        <w:right w:val="none" w:sz="0" w:space="0" w:color="auto"/>
      </w:divBdr>
    </w:div>
    <w:div w:id="454444744">
      <w:bodyDiv w:val="1"/>
      <w:marLeft w:val="0"/>
      <w:marRight w:val="0"/>
      <w:marTop w:val="0"/>
      <w:marBottom w:val="0"/>
      <w:divBdr>
        <w:top w:val="none" w:sz="0" w:space="0" w:color="auto"/>
        <w:left w:val="none" w:sz="0" w:space="0" w:color="auto"/>
        <w:bottom w:val="none" w:sz="0" w:space="0" w:color="auto"/>
        <w:right w:val="none" w:sz="0" w:space="0" w:color="auto"/>
      </w:divBdr>
    </w:div>
    <w:div w:id="927616810">
      <w:bodyDiv w:val="1"/>
      <w:marLeft w:val="0"/>
      <w:marRight w:val="0"/>
      <w:marTop w:val="0"/>
      <w:marBottom w:val="0"/>
      <w:divBdr>
        <w:top w:val="none" w:sz="0" w:space="0" w:color="auto"/>
        <w:left w:val="none" w:sz="0" w:space="0" w:color="auto"/>
        <w:bottom w:val="none" w:sz="0" w:space="0" w:color="auto"/>
        <w:right w:val="none" w:sz="0" w:space="0" w:color="auto"/>
      </w:divBdr>
    </w:div>
    <w:div w:id="1047417818">
      <w:bodyDiv w:val="1"/>
      <w:marLeft w:val="0"/>
      <w:marRight w:val="0"/>
      <w:marTop w:val="0"/>
      <w:marBottom w:val="0"/>
      <w:divBdr>
        <w:top w:val="none" w:sz="0" w:space="0" w:color="auto"/>
        <w:left w:val="none" w:sz="0" w:space="0" w:color="auto"/>
        <w:bottom w:val="none" w:sz="0" w:space="0" w:color="auto"/>
        <w:right w:val="none" w:sz="0" w:space="0" w:color="auto"/>
      </w:divBdr>
    </w:div>
    <w:div w:id="1078404111">
      <w:bodyDiv w:val="1"/>
      <w:marLeft w:val="0"/>
      <w:marRight w:val="0"/>
      <w:marTop w:val="0"/>
      <w:marBottom w:val="0"/>
      <w:divBdr>
        <w:top w:val="none" w:sz="0" w:space="0" w:color="auto"/>
        <w:left w:val="none" w:sz="0" w:space="0" w:color="auto"/>
        <w:bottom w:val="none" w:sz="0" w:space="0" w:color="auto"/>
        <w:right w:val="none" w:sz="0" w:space="0" w:color="auto"/>
      </w:divBdr>
    </w:div>
    <w:div w:id="1272669184">
      <w:bodyDiv w:val="1"/>
      <w:marLeft w:val="0"/>
      <w:marRight w:val="0"/>
      <w:marTop w:val="0"/>
      <w:marBottom w:val="0"/>
      <w:divBdr>
        <w:top w:val="none" w:sz="0" w:space="0" w:color="auto"/>
        <w:left w:val="none" w:sz="0" w:space="0" w:color="auto"/>
        <w:bottom w:val="none" w:sz="0" w:space="0" w:color="auto"/>
        <w:right w:val="none" w:sz="0" w:space="0" w:color="auto"/>
      </w:divBdr>
    </w:div>
    <w:div w:id="1781490992">
      <w:bodyDiv w:val="1"/>
      <w:marLeft w:val="0"/>
      <w:marRight w:val="0"/>
      <w:marTop w:val="0"/>
      <w:marBottom w:val="0"/>
      <w:divBdr>
        <w:top w:val="none" w:sz="0" w:space="0" w:color="auto"/>
        <w:left w:val="none" w:sz="0" w:space="0" w:color="auto"/>
        <w:bottom w:val="none" w:sz="0" w:space="0" w:color="auto"/>
        <w:right w:val="none" w:sz="0" w:space="0" w:color="auto"/>
      </w:divBdr>
    </w:div>
    <w:div w:id="2000423744">
      <w:bodyDiv w:val="1"/>
      <w:marLeft w:val="0"/>
      <w:marRight w:val="0"/>
      <w:marTop w:val="0"/>
      <w:marBottom w:val="0"/>
      <w:divBdr>
        <w:top w:val="none" w:sz="0" w:space="0" w:color="auto"/>
        <w:left w:val="none" w:sz="0" w:space="0" w:color="auto"/>
        <w:bottom w:val="none" w:sz="0" w:space="0" w:color="auto"/>
        <w:right w:val="none" w:sz="0" w:space="0" w:color="auto"/>
      </w:divBdr>
    </w:div>
    <w:div w:id="20675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7</Pages>
  <Words>1964</Words>
  <Characters>11201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Englich</cp:lastModifiedBy>
  <cp:revision>11</cp:revision>
  <dcterms:created xsi:type="dcterms:W3CDTF">2013-01-31T16:51:00Z</dcterms:created>
  <dcterms:modified xsi:type="dcterms:W3CDTF">2019-10-21T12:16:00Z</dcterms:modified>
</cp:coreProperties>
</file>